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4A4F" w:rsidRPr="001F4A4F" w:rsidRDefault="001F4A4F" w:rsidP="001F4A4F">
      <w:pPr>
        <w:spacing w:line="440" w:lineRule="exact"/>
        <w:jc w:val="center"/>
        <w:rPr>
          <w:rFonts w:ascii="Times New Roman" w:hAnsi="Times New Roman"/>
          <w:b/>
          <w:bCs/>
          <w:sz w:val="28"/>
          <w:szCs w:val="24"/>
        </w:rPr>
      </w:pPr>
      <w:bookmarkStart w:id="0" w:name="_GoBack"/>
      <w:r w:rsidRPr="001F4A4F">
        <w:rPr>
          <w:rFonts w:ascii="Times New Roman" w:hAnsi="Times New Roman" w:hint="eastAsia"/>
          <w:b/>
          <w:bCs/>
          <w:sz w:val="28"/>
          <w:szCs w:val="24"/>
        </w:rPr>
        <w:t>中心机房</w:t>
      </w:r>
      <w:r w:rsidRPr="001F4A4F">
        <w:rPr>
          <w:rFonts w:ascii="Times New Roman" w:hAnsi="Times New Roman" w:hint="eastAsia"/>
          <w:b/>
          <w:bCs/>
          <w:sz w:val="28"/>
          <w:szCs w:val="24"/>
        </w:rPr>
        <w:t>UPS</w:t>
      </w:r>
      <w:r w:rsidRPr="001F4A4F">
        <w:rPr>
          <w:rFonts w:ascii="Times New Roman" w:hAnsi="Times New Roman" w:hint="eastAsia"/>
          <w:b/>
          <w:bCs/>
          <w:sz w:val="28"/>
          <w:szCs w:val="24"/>
        </w:rPr>
        <w:t>系统采购项目（第二次）</w:t>
      </w:r>
      <w:r w:rsidRPr="001F4A4F">
        <w:rPr>
          <w:rFonts w:ascii="Times New Roman" w:hAnsi="Times New Roman" w:hint="eastAsia"/>
          <w:b/>
          <w:bCs/>
          <w:sz w:val="28"/>
          <w:szCs w:val="24"/>
        </w:rPr>
        <w:t>采购需求（意见征询）</w:t>
      </w:r>
    </w:p>
    <w:bookmarkEnd w:id="0"/>
    <w:p w:rsidR="001F4A4F" w:rsidRPr="001F4A4F" w:rsidRDefault="001F4A4F" w:rsidP="001F4A4F">
      <w:pPr>
        <w:spacing w:line="440" w:lineRule="exact"/>
        <w:ind w:firstLineChars="200" w:firstLine="482"/>
        <w:rPr>
          <w:rFonts w:ascii="Times New Roman" w:hAnsi="Times New Roman"/>
          <w:b/>
          <w:sz w:val="24"/>
          <w:szCs w:val="24"/>
        </w:rPr>
      </w:pPr>
    </w:p>
    <w:p w:rsidR="001F4A4F" w:rsidRPr="001F4A4F" w:rsidRDefault="001F4A4F" w:rsidP="001F4A4F">
      <w:pPr>
        <w:spacing w:line="440" w:lineRule="exact"/>
        <w:ind w:firstLineChars="200" w:firstLine="482"/>
        <w:rPr>
          <w:rFonts w:ascii="Times New Roman" w:hAnsi="Times New Roman" w:hint="eastAsia"/>
          <w:bCs/>
          <w:sz w:val="24"/>
          <w:szCs w:val="24"/>
        </w:rPr>
      </w:pPr>
      <w:r w:rsidRPr="001F4A4F">
        <w:rPr>
          <w:rFonts w:ascii="Times New Roman" w:hAnsi="Times New Roman" w:hint="eastAsia"/>
          <w:b/>
          <w:sz w:val="24"/>
          <w:szCs w:val="24"/>
        </w:rPr>
        <w:t>一、项目名称：</w:t>
      </w:r>
      <w:r w:rsidRPr="001F4A4F">
        <w:rPr>
          <w:rFonts w:ascii="Times New Roman" w:hAnsi="Times New Roman" w:hint="eastAsia"/>
          <w:bCs/>
          <w:sz w:val="24"/>
          <w:szCs w:val="24"/>
        </w:rPr>
        <w:t>中心机房</w:t>
      </w:r>
      <w:r w:rsidRPr="001F4A4F">
        <w:rPr>
          <w:rFonts w:ascii="Times New Roman" w:hAnsi="Times New Roman" w:hint="eastAsia"/>
          <w:bCs/>
          <w:sz w:val="24"/>
          <w:szCs w:val="24"/>
        </w:rPr>
        <w:t>UPS</w:t>
      </w:r>
      <w:r w:rsidRPr="001F4A4F">
        <w:rPr>
          <w:rFonts w:ascii="Times New Roman" w:hAnsi="Times New Roman" w:hint="eastAsia"/>
          <w:bCs/>
          <w:sz w:val="24"/>
          <w:szCs w:val="24"/>
        </w:rPr>
        <w:t>系统采购项目</w:t>
      </w:r>
      <w:r w:rsidRPr="001F4A4F">
        <w:rPr>
          <w:rFonts w:ascii="Times New Roman" w:hAnsi="Times New Roman" w:hint="eastAsia"/>
          <w:bCs/>
          <w:sz w:val="24"/>
          <w:szCs w:val="24"/>
        </w:rPr>
        <w:t>（第二次）</w:t>
      </w:r>
    </w:p>
    <w:p w:rsidR="001F4A4F" w:rsidRPr="001F4A4F" w:rsidRDefault="001F4A4F" w:rsidP="001F4A4F">
      <w:pPr>
        <w:spacing w:line="440" w:lineRule="exact"/>
        <w:ind w:firstLineChars="200" w:firstLine="482"/>
        <w:rPr>
          <w:rFonts w:ascii="Times New Roman" w:hAnsi="Times New Roman" w:hint="eastAsia"/>
          <w:sz w:val="24"/>
          <w:szCs w:val="24"/>
        </w:rPr>
      </w:pPr>
      <w:r w:rsidRPr="001F4A4F">
        <w:rPr>
          <w:rFonts w:ascii="Times New Roman" w:hAnsi="Times New Roman" w:hint="eastAsia"/>
          <w:b/>
          <w:sz w:val="24"/>
          <w:szCs w:val="24"/>
        </w:rPr>
        <w:t>二、采购单位：</w:t>
      </w:r>
      <w:r w:rsidRPr="001F4A4F">
        <w:rPr>
          <w:rFonts w:ascii="Times New Roman" w:hAnsi="Times New Roman" w:hint="eastAsia"/>
          <w:sz w:val="24"/>
          <w:szCs w:val="24"/>
        </w:rPr>
        <w:t>浙江越秀外国语学院</w:t>
      </w:r>
    </w:p>
    <w:p w:rsidR="001F4A4F" w:rsidRPr="001F4A4F" w:rsidRDefault="001F4A4F" w:rsidP="001F4A4F">
      <w:pPr>
        <w:spacing w:line="440" w:lineRule="exact"/>
        <w:ind w:firstLineChars="200" w:firstLine="482"/>
        <w:rPr>
          <w:rFonts w:ascii="Times New Roman" w:hAnsi="Times New Roman"/>
        </w:rPr>
      </w:pPr>
      <w:r w:rsidRPr="001F4A4F">
        <w:rPr>
          <w:rFonts w:ascii="Times New Roman" w:hAnsi="Times New Roman" w:cs="宋体" w:hint="eastAsia"/>
          <w:b/>
          <w:bCs/>
          <w:kern w:val="0"/>
          <w:sz w:val="24"/>
          <w:szCs w:val="24"/>
        </w:rPr>
        <w:t>三</w:t>
      </w:r>
      <w:r w:rsidRPr="001F4A4F">
        <w:rPr>
          <w:rFonts w:ascii="Times New Roman" w:hAnsi="Times New Roman" w:cs="宋体" w:hint="eastAsia"/>
          <w:b/>
          <w:bCs/>
          <w:kern w:val="0"/>
          <w:sz w:val="24"/>
          <w:szCs w:val="24"/>
        </w:rPr>
        <w:t>、采购方式：</w:t>
      </w:r>
      <w:r w:rsidRPr="001F4A4F">
        <w:rPr>
          <w:rFonts w:ascii="Times New Roman" w:hAnsi="Times New Roman" w:cs="宋体" w:hint="eastAsia"/>
          <w:bCs/>
          <w:kern w:val="0"/>
          <w:sz w:val="24"/>
          <w:szCs w:val="24"/>
        </w:rPr>
        <w:t>公开竞争性谈判</w:t>
      </w:r>
    </w:p>
    <w:p w:rsidR="001F4A4F" w:rsidRPr="001F4A4F" w:rsidRDefault="001F4A4F" w:rsidP="001F4A4F">
      <w:pPr>
        <w:spacing w:line="440" w:lineRule="exact"/>
        <w:ind w:firstLineChars="200" w:firstLine="482"/>
        <w:rPr>
          <w:rFonts w:ascii="Times New Roman" w:hAnsi="Times New Roman"/>
          <w:b/>
          <w:sz w:val="24"/>
          <w:szCs w:val="24"/>
        </w:rPr>
      </w:pPr>
      <w:r w:rsidRPr="001F4A4F">
        <w:rPr>
          <w:rFonts w:ascii="Times New Roman" w:hAnsi="Times New Roman" w:hint="eastAsia"/>
          <w:b/>
          <w:sz w:val="24"/>
          <w:szCs w:val="24"/>
        </w:rPr>
        <w:t>四</w:t>
      </w:r>
      <w:r w:rsidRPr="001F4A4F">
        <w:rPr>
          <w:rFonts w:ascii="Times New Roman" w:hAnsi="Times New Roman" w:hint="eastAsia"/>
          <w:b/>
          <w:sz w:val="24"/>
          <w:szCs w:val="24"/>
        </w:rPr>
        <w:t>、项目内容</w:t>
      </w:r>
    </w:p>
    <w:p w:rsidR="001F4A4F" w:rsidRPr="001F4A4F" w:rsidRDefault="001F4A4F" w:rsidP="001F4A4F">
      <w:pPr>
        <w:spacing w:line="440" w:lineRule="exact"/>
        <w:ind w:firstLineChars="200" w:firstLine="480"/>
        <w:rPr>
          <w:rFonts w:ascii="Times New Roman" w:hAnsi="Times New Roman"/>
          <w:sz w:val="24"/>
          <w:szCs w:val="24"/>
        </w:rPr>
      </w:pPr>
      <w:r w:rsidRPr="001F4A4F">
        <w:rPr>
          <w:rFonts w:ascii="Times New Roman" w:hAnsi="Times New Roman"/>
          <w:sz w:val="24"/>
          <w:szCs w:val="24"/>
          <w:lang w:val="zh-CN"/>
        </w:rPr>
        <w:t>1.</w:t>
      </w:r>
      <w:r w:rsidRPr="001F4A4F">
        <w:rPr>
          <w:rFonts w:ascii="Times New Roman" w:hAnsi="Times New Roman" w:hint="eastAsia"/>
          <w:sz w:val="24"/>
          <w:szCs w:val="24"/>
          <w:lang w:val="zh-CN"/>
        </w:rPr>
        <w:t>项目内容如下：</w:t>
      </w:r>
    </w:p>
    <w:tbl>
      <w:tblPr>
        <w:tblW w:w="8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2710"/>
        <w:gridCol w:w="3104"/>
        <w:gridCol w:w="1798"/>
      </w:tblGrid>
      <w:tr w:rsidR="001F4A4F" w:rsidRPr="001F4A4F" w:rsidTr="001F4A4F">
        <w:trPr>
          <w:trHeight w:val="663"/>
          <w:jc w:val="center"/>
        </w:trPr>
        <w:tc>
          <w:tcPr>
            <w:tcW w:w="702" w:type="dxa"/>
            <w:vAlign w:val="center"/>
          </w:tcPr>
          <w:p w:rsidR="001F4A4F" w:rsidRPr="001F4A4F" w:rsidRDefault="001F4A4F" w:rsidP="00AD3136">
            <w:pPr>
              <w:spacing w:line="440" w:lineRule="exact"/>
              <w:jc w:val="center"/>
              <w:rPr>
                <w:rFonts w:ascii="Times New Roman" w:hAnsi="Times New Roman"/>
                <w:b/>
                <w:bCs/>
                <w:sz w:val="24"/>
                <w:szCs w:val="24"/>
              </w:rPr>
            </w:pPr>
            <w:r w:rsidRPr="001F4A4F">
              <w:rPr>
                <w:rFonts w:ascii="Times New Roman" w:hAnsi="Times New Roman"/>
                <w:b/>
                <w:bCs/>
                <w:sz w:val="24"/>
                <w:szCs w:val="24"/>
              </w:rPr>
              <w:t>序号</w:t>
            </w:r>
          </w:p>
        </w:tc>
        <w:tc>
          <w:tcPr>
            <w:tcW w:w="5814" w:type="dxa"/>
            <w:gridSpan w:val="2"/>
            <w:vAlign w:val="center"/>
          </w:tcPr>
          <w:p w:rsidR="001F4A4F" w:rsidRPr="001F4A4F" w:rsidRDefault="001F4A4F" w:rsidP="00AD3136">
            <w:pPr>
              <w:spacing w:line="440" w:lineRule="exact"/>
              <w:jc w:val="center"/>
              <w:rPr>
                <w:rFonts w:ascii="Times New Roman" w:hAnsi="Times New Roman"/>
                <w:b/>
                <w:bCs/>
                <w:sz w:val="24"/>
                <w:szCs w:val="24"/>
              </w:rPr>
            </w:pPr>
            <w:r w:rsidRPr="001F4A4F">
              <w:rPr>
                <w:rFonts w:ascii="Times New Roman" w:hAnsi="Times New Roman"/>
                <w:b/>
                <w:bCs/>
                <w:sz w:val="24"/>
                <w:szCs w:val="24"/>
              </w:rPr>
              <w:t>名称</w:t>
            </w:r>
          </w:p>
        </w:tc>
        <w:tc>
          <w:tcPr>
            <w:tcW w:w="1798" w:type="dxa"/>
            <w:vAlign w:val="center"/>
          </w:tcPr>
          <w:p w:rsidR="001F4A4F" w:rsidRPr="001F4A4F" w:rsidRDefault="001F4A4F" w:rsidP="00AD3136">
            <w:pPr>
              <w:spacing w:line="440" w:lineRule="exact"/>
              <w:jc w:val="center"/>
              <w:rPr>
                <w:rFonts w:ascii="Times New Roman" w:hAnsi="Times New Roman"/>
                <w:b/>
                <w:bCs/>
                <w:sz w:val="24"/>
                <w:szCs w:val="24"/>
              </w:rPr>
            </w:pPr>
            <w:r w:rsidRPr="001F4A4F">
              <w:rPr>
                <w:rFonts w:ascii="Times New Roman" w:hAnsi="Times New Roman"/>
                <w:b/>
                <w:bCs/>
                <w:sz w:val="24"/>
                <w:szCs w:val="24"/>
              </w:rPr>
              <w:t>数量</w:t>
            </w:r>
          </w:p>
        </w:tc>
      </w:tr>
      <w:tr w:rsidR="001F4A4F" w:rsidRPr="001F4A4F" w:rsidTr="001F4A4F">
        <w:trPr>
          <w:trHeight w:val="49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bCs/>
                <w:sz w:val="24"/>
                <w:szCs w:val="24"/>
              </w:rPr>
            </w:pPr>
            <w:r w:rsidRPr="001F4A4F">
              <w:rPr>
                <w:rFonts w:ascii="Times New Roman" w:hAnsi="Times New Roman" w:cs="宋体"/>
                <w:kern w:val="0"/>
                <w:sz w:val="24"/>
                <w:szCs w:val="24"/>
                <w:lang w:bidi="ar"/>
              </w:rPr>
              <w:t>1</w:t>
            </w:r>
          </w:p>
        </w:tc>
        <w:tc>
          <w:tcPr>
            <w:tcW w:w="2710" w:type="dxa"/>
            <w:vMerge w:val="restart"/>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UPS</w:t>
            </w:r>
            <w:r w:rsidRPr="001F4A4F">
              <w:rPr>
                <w:rFonts w:ascii="Times New Roman" w:hAnsi="Times New Roman" w:cs="宋体"/>
                <w:kern w:val="0"/>
                <w:sz w:val="24"/>
                <w:szCs w:val="24"/>
                <w:lang w:bidi="ar"/>
              </w:rPr>
              <w:t>系统采购</w:t>
            </w: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UPS</w:t>
            </w:r>
            <w:r w:rsidRPr="001F4A4F">
              <w:rPr>
                <w:rFonts w:ascii="Times New Roman" w:hAnsi="Times New Roman" w:cs="宋体"/>
                <w:kern w:val="0"/>
                <w:sz w:val="24"/>
                <w:szCs w:val="24"/>
                <w:lang w:bidi="ar"/>
              </w:rPr>
              <w:t>主机</w:t>
            </w:r>
          </w:p>
        </w:tc>
        <w:tc>
          <w:tcPr>
            <w:tcW w:w="1798" w:type="dxa"/>
            <w:vAlign w:val="center"/>
          </w:tcPr>
          <w:p w:rsidR="001F4A4F" w:rsidRPr="001F4A4F" w:rsidRDefault="001F4A4F" w:rsidP="00AD3136">
            <w:pPr>
              <w:spacing w:line="440" w:lineRule="exact"/>
              <w:jc w:val="center"/>
              <w:rPr>
                <w:rFonts w:ascii="Times New Roman" w:hAnsi="Times New Roman"/>
                <w:sz w:val="24"/>
                <w:szCs w:val="24"/>
              </w:rPr>
            </w:pPr>
            <w:r w:rsidRPr="001F4A4F">
              <w:rPr>
                <w:rFonts w:ascii="Times New Roman" w:hAnsi="Times New Roman" w:cs="宋体"/>
                <w:sz w:val="24"/>
                <w:szCs w:val="24"/>
              </w:rPr>
              <w:t>1</w:t>
            </w:r>
            <w:r w:rsidRPr="001F4A4F">
              <w:rPr>
                <w:rFonts w:ascii="Times New Roman" w:hAnsi="Times New Roman" w:cs="宋体"/>
                <w:sz w:val="24"/>
                <w:szCs w:val="24"/>
              </w:rPr>
              <w:t>套</w:t>
            </w:r>
          </w:p>
        </w:tc>
      </w:tr>
      <w:tr w:rsidR="001F4A4F" w:rsidRPr="001F4A4F" w:rsidTr="001F4A4F">
        <w:trPr>
          <w:trHeight w:val="56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bCs/>
                <w:sz w:val="24"/>
                <w:szCs w:val="24"/>
              </w:rPr>
            </w:pPr>
            <w:r w:rsidRPr="001F4A4F">
              <w:rPr>
                <w:rFonts w:ascii="Times New Roman" w:hAnsi="Times New Roman" w:cs="宋体"/>
                <w:kern w:val="0"/>
                <w:sz w:val="24"/>
                <w:szCs w:val="24"/>
                <w:lang w:bidi="ar"/>
              </w:rPr>
              <w:t>2</w:t>
            </w:r>
          </w:p>
        </w:tc>
        <w:tc>
          <w:tcPr>
            <w:tcW w:w="2710" w:type="dxa"/>
            <w:vMerge/>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bCs/>
                <w:sz w:val="24"/>
                <w:szCs w:val="24"/>
              </w:rPr>
            </w:pPr>
            <w:r w:rsidRPr="001F4A4F">
              <w:rPr>
                <w:rFonts w:ascii="Times New Roman" w:hAnsi="Times New Roman" w:cs="宋体"/>
                <w:kern w:val="0"/>
                <w:sz w:val="24"/>
                <w:szCs w:val="24"/>
                <w:lang w:bidi="ar"/>
              </w:rPr>
              <w:t>胶体蓄电池</w:t>
            </w:r>
          </w:p>
        </w:tc>
        <w:tc>
          <w:tcPr>
            <w:tcW w:w="1798" w:type="dxa"/>
            <w:vAlign w:val="center"/>
          </w:tcPr>
          <w:p w:rsidR="001F4A4F" w:rsidRPr="001F4A4F" w:rsidRDefault="001F4A4F" w:rsidP="00AD3136">
            <w:pPr>
              <w:spacing w:line="440" w:lineRule="exact"/>
              <w:jc w:val="center"/>
              <w:rPr>
                <w:rFonts w:ascii="Times New Roman" w:hAnsi="Times New Roman" w:cs="宋体"/>
                <w:sz w:val="24"/>
                <w:szCs w:val="24"/>
              </w:rPr>
            </w:pPr>
            <w:r w:rsidRPr="001F4A4F">
              <w:rPr>
                <w:rFonts w:ascii="Times New Roman" w:hAnsi="Times New Roman" w:cs="宋体"/>
                <w:sz w:val="24"/>
                <w:szCs w:val="24"/>
              </w:rPr>
              <w:t>352</w:t>
            </w:r>
            <w:r w:rsidRPr="001F4A4F">
              <w:rPr>
                <w:rFonts w:ascii="Times New Roman" w:hAnsi="Times New Roman" w:cs="宋体"/>
                <w:sz w:val="24"/>
                <w:szCs w:val="24"/>
              </w:rPr>
              <w:t>节</w:t>
            </w:r>
          </w:p>
        </w:tc>
      </w:tr>
      <w:tr w:rsidR="001F4A4F" w:rsidRPr="001F4A4F" w:rsidTr="001F4A4F">
        <w:trPr>
          <w:trHeight w:val="56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3</w:t>
            </w:r>
          </w:p>
        </w:tc>
        <w:tc>
          <w:tcPr>
            <w:tcW w:w="2710" w:type="dxa"/>
            <w:vMerge/>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线缆</w:t>
            </w:r>
          </w:p>
        </w:tc>
        <w:tc>
          <w:tcPr>
            <w:tcW w:w="1798" w:type="dxa"/>
            <w:vAlign w:val="center"/>
          </w:tcPr>
          <w:p w:rsidR="001F4A4F" w:rsidRPr="001F4A4F" w:rsidRDefault="001F4A4F" w:rsidP="00AD3136">
            <w:pPr>
              <w:spacing w:line="440" w:lineRule="exact"/>
              <w:jc w:val="center"/>
              <w:rPr>
                <w:rFonts w:ascii="Times New Roman" w:hAnsi="Times New Roman" w:cs="宋体"/>
                <w:sz w:val="24"/>
                <w:szCs w:val="24"/>
              </w:rPr>
            </w:pPr>
            <w:r w:rsidRPr="001F4A4F">
              <w:rPr>
                <w:rFonts w:ascii="Times New Roman" w:hAnsi="Times New Roman" w:cs="宋体"/>
                <w:sz w:val="24"/>
                <w:szCs w:val="24"/>
              </w:rPr>
              <w:t>20</w:t>
            </w:r>
            <w:r w:rsidRPr="001F4A4F">
              <w:rPr>
                <w:rFonts w:ascii="Times New Roman" w:hAnsi="Times New Roman" w:cs="宋体"/>
                <w:sz w:val="24"/>
                <w:szCs w:val="24"/>
              </w:rPr>
              <w:t>米</w:t>
            </w:r>
          </w:p>
        </w:tc>
      </w:tr>
      <w:tr w:rsidR="001F4A4F" w:rsidRPr="001F4A4F" w:rsidTr="001F4A4F">
        <w:trPr>
          <w:trHeight w:val="56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4</w:t>
            </w:r>
          </w:p>
        </w:tc>
        <w:tc>
          <w:tcPr>
            <w:tcW w:w="2710" w:type="dxa"/>
            <w:vMerge w:val="restart"/>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原</w:t>
            </w:r>
            <w:r w:rsidRPr="001F4A4F">
              <w:rPr>
                <w:rFonts w:ascii="Times New Roman" w:hAnsi="Times New Roman" w:cs="宋体"/>
                <w:kern w:val="0"/>
                <w:sz w:val="24"/>
                <w:szCs w:val="24"/>
                <w:lang w:bidi="ar"/>
              </w:rPr>
              <w:t>UPS</w:t>
            </w:r>
            <w:r w:rsidRPr="001F4A4F">
              <w:rPr>
                <w:rFonts w:ascii="Times New Roman" w:hAnsi="Times New Roman" w:cs="宋体"/>
                <w:kern w:val="0"/>
                <w:sz w:val="24"/>
                <w:szCs w:val="24"/>
                <w:lang w:bidi="ar"/>
              </w:rPr>
              <w:t>系统回收</w:t>
            </w: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原</w:t>
            </w:r>
            <w:r w:rsidRPr="001F4A4F">
              <w:rPr>
                <w:rFonts w:ascii="Times New Roman" w:hAnsi="Times New Roman" w:cs="宋体"/>
                <w:kern w:val="0"/>
                <w:sz w:val="24"/>
                <w:szCs w:val="24"/>
                <w:lang w:bidi="ar"/>
              </w:rPr>
              <w:t>UPS</w:t>
            </w:r>
            <w:r w:rsidRPr="001F4A4F">
              <w:rPr>
                <w:rFonts w:ascii="Times New Roman" w:hAnsi="Times New Roman" w:cs="宋体"/>
                <w:kern w:val="0"/>
                <w:sz w:val="24"/>
                <w:szCs w:val="24"/>
                <w:lang w:bidi="ar"/>
              </w:rPr>
              <w:t>主机</w:t>
            </w:r>
          </w:p>
        </w:tc>
        <w:tc>
          <w:tcPr>
            <w:tcW w:w="1798" w:type="dxa"/>
            <w:vAlign w:val="center"/>
          </w:tcPr>
          <w:p w:rsidR="001F4A4F" w:rsidRPr="001F4A4F" w:rsidRDefault="001F4A4F" w:rsidP="00AD3136">
            <w:pPr>
              <w:spacing w:line="440" w:lineRule="exact"/>
              <w:jc w:val="center"/>
              <w:rPr>
                <w:rFonts w:ascii="Times New Roman" w:hAnsi="Times New Roman" w:cs="宋体"/>
                <w:sz w:val="24"/>
                <w:szCs w:val="24"/>
              </w:rPr>
            </w:pPr>
            <w:r w:rsidRPr="001F4A4F">
              <w:rPr>
                <w:rFonts w:ascii="Times New Roman" w:hAnsi="Times New Roman" w:cs="宋体"/>
                <w:sz w:val="24"/>
                <w:szCs w:val="24"/>
              </w:rPr>
              <w:t>1</w:t>
            </w:r>
            <w:r w:rsidRPr="001F4A4F">
              <w:rPr>
                <w:rFonts w:ascii="Times New Roman" w:hAnsi="Times New Roman" w:cs="宋体"/>
                <w:sz w:val="24"/>
                <w:szCs w:val="24"/>
              </w:rPr>
              <w:t>套</w:t>
            </w:r>
          </w:p>
        </w:tc>
      </w:tr>
      <w:tr w:rsidR="001F4A4F" w:rsidRPr="001F4A4F" w:rsidTr="001F4A4F">
        <w:trPr>
          <w:trHeight w:val="56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5</w:t>
            </w:r>
          </w:p>
        </w:tc>
        <w:tc>
          <w:tcPr>
            <w:tcW w:w="2710" w:type="dxa"/>
            <w:vMerge/>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原铅酸蓄电池</w:t>
            </w:r>
          </w:p>
        </w:tc>
        <w:tc>
          <w:tcPr>
            <w:tcW w:w="1798" w:type="dxa"/>
            <w:vAlign w:val="center"/>
          </w:tcPr>
          <w:p w:rsidR="001F4A4F" w:rsidRPr="001F4A4F" w:rsidRDefault="001F4A4F" w:rsidP="00AD3136">
            <w:pPr>
              <w:spacing w:line="440" w:lineRule="exact"/>
              <w:jc w:val="center"/>
              <w:rPr>
                <w:rFonts w:ascii="Times New Roman" w:hAnsi="Times New Roman" w:cs="宋体"/>
                <w:sz w:val="24"/>
                <w:szCs w:val="24"/>
              </w:rPr>
            </w:pPr>
            <w:r w:rsidRPr="001F4A4F">
              <w:rPr>
                <w:rFonts w:ascii="Times New Roman" w:hAnsi="Times New Roman" w:cs="宋体"/>
                <w:sz w:val="24"/>
                <w:szCs w:val="24"/>
              </w:rPr>
              <w:t>352</w:t>
            </w:r>
            <w:r w:rsidRPr="001F4A4F">
              <w:rPr>
                <w:rFonts w:ascii="Times New Roman" w:hAnsi="Times New Roman" w:cs="宋体"/>
                <w:sz w:val="24"/>
                <w:szCs w:val="24"/>
              </w:rPr>
              <w:t>节</w:t>
            </w:r>
          </w:p>
        </w:tc>
      </w:tr>
      <w:tr w:rsidR="001F4A4F" w:rsidRPr="001F4A4F" w:rsidTr="001F4A4F">
        <w:trPr>
          <w:trHeight w:val="567"/>
          <w:jc w:val="center"/>
        </w:trPr>
        <w:tc>
          <w:tcPr>
            <w:tcW w:w="702"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6</w:t>
            </w:r>
          </w:p>
        </w:tc>
        <w:tc>
          <w:tcPr>
            <w:tcW w:w="2710" w:type="dxa"/>
            <w:vMerge/>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p>
        </w:tc>
        <w:tc>
          <w:tcPr>
            <w:tcW w:w="3104" w:type="dxa"/>
            <w:vAlign w:val="center"/>
          </w:tcPr>
          <w:p w:rsidR="001F4A4F" w:rsidRPr="001F4A4F" w:rsidRDefault="001F4A4F" w:rsidP="00AD3136">
            <w:pPr>
              <w:widowControl/>
              <w:spacing w:line="440" w:lineRule="exact"/>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原配套管线</w:t>
            </w:r>
          </w:p>
        </w:tc>
        <w:tc>
          <w:tcPr>
            <w:tcW w:w="1798" w:type="dxa"/>
            <w:vAlign w:val="center"/>
          </w:tcPr>
          <w:p w:rsidR="001F4A4F" w:rsidRPr="001F4A4F" w:rsidRDefault="001F4A4F" w:rsidP="00AD3136">
            <w:pPr>
              <w:spacing w:line="440" w:lineRule="exact"/>
              <w:jc w:val="center"/>
              <w:rPr>
                <w:rFonts w:ascii="Times New Roman" w:hAnsi="Times New Roman" w:cs="宋体"/>
                <w:sz w:val="24"/>
                <w:szCs w:val="24"/>
              </w:rPr>
            </w:pPr>
            <w:r w:rsidRPr="001F4A4F">
              <w:rPr>
                <w:rFonts w:ascii="Times New Roman" w:hAnsi="Times New Roman" w:cs="宋体"/>
                <w:sz w:val="24"/>
                <w:szCs w:val="24"/>
              </w:rPr>
              <w:t>1</w:t>
            </w:r>
            <w:r w:rsidRPr="001F4A4F">
              <w:rPr>
                <w:rFonts w:ascii="Times New Roman" w:hAnsi="Times New Roman" w:cs="宋体"/>
                <w:sz w:val="24"/>
                <w:szCs w:val="24"/>
              </w:rPr>
              <w:t>批</w:t>
            </w:r>
          </w:p>
        </w:tc>
      </w:tr>
    </w:tbl>
    <w:p w:rsidR="001F4A4F" w:rsidRPr="001F4A4F" w:rsidRDefault="001F4A4F" w:rsidP="001F4A4F">
      <w:pPr>
        <w:tabs>
          <w:tab w:val="left" w:pos="1365"/>
        </w:tabs>
        <w:adjustRightInd w:val="0"/>
        <w:snapToGrid w:val="0"/>
        <w:spacing w:line="440" w:lineRule="exact"/>
        <w:ind w:firstLineChars="200" w:firstLine="472"/>
        <w:rPr>
          <w:rFonts w:ascii="Times New Roman" w:hAnsi="Times New Roman" w:cs="宋体"/>
          <w:bCs/>
          <w:sz w:val="24"/>
          <w:szCs w:val="24"/>
        </w:rPr>
      </w:pPr>
      <w:r w:rsidRPr="001F4A4F">
        <w:rPr>
          <w:rFonts w:ascii="Times New Roman" w:hAnsi="Times New Roman" w:hint="eastAsia"/>
          <w:bCs/>
          <w:spacing w:val="-2"/>
          <w:kern w:val="0"/>
          <w:sz w:val="24"/>
        </w:rPr>
        <w:t>2.</w:t>
      </w:r>
      <w:r w:rsidRPr="001F4A4F">
        <w:rPr>
          <w:rFonts w:ascii="Times New Roman" w:hAnsi="Times New Roman" w:hint="eastAsia"/>
          <w:bCs/>
          <w:spacing w:val="-2"/>
          <w:kern w:val="0"/>
          <w:sz w:val="24"/>
        </w:rPr>
        <w:t>本项目</w:t>
      </w:r>
      <w:r w:rsidRPr="001F4A4F">
        <w:rPr>
          <w:rFonts w:ascii="Times New Roman" w:hAnsi="Times New Roman"/>
          <w:bCs/>
          <w:spacing w:val="-2"/>
          <w:kern w:val="0"/>
          <w:sz w:val="24"/>
        </w:rPr>
        <w:t>须对</w:t>
      </w:r>
      <w:r w:rsidRPr="001F4A4F">
        <w:rPr>
          <w:rFonts w:ascii="Times New Roman" w:hAnsi="Times New Roman"/>
          <w:bCs/>
          <w:spacing w:val="-2"/>
          <w:kern w:val="0"/>
          <w:sz w:val="24"/>
        </w:rPr>
        <w:t>UPS</w:t>
      </w:r>
      <w:r w:rsidRPr="001F4A4F">
        <w:rPr>
          <w:rFonts w:ascii="Times New Roman" w:hAnsi="Times New Roman"/>
          <w:bCs/>
          <w:spacing w:val="-2"/>
          <w:kern w:val="0"/>
          <w:sz w:val="24"/>
        </w:rPr>
        <w:t>系统采购价格和原</w:t>
      </w:r>
      <w:r w:rsidRPr="001F4A4F">
        <w:rPr>
          <w:rFonts w:ascii="Times New Roman" w:hAnsi="Times New Roman"/>
          <w:bCs/>
          <w:spacing w:val="-2"/>
          <w:kern w:val="0"/>
          <w:sz w:val="24"/>
        </w:rPr>
        <w:t>UPS</w:t>
      </w:r>
      <w:r w:rsidRPr="001F4A4F">
        <w:rPr>
          <w:rFonts w:ascii="Times New Roman" w:hAnsi="Times New Roman"/>
          <w:bCs/>
          <w:spacing w:val="-2"/>
          <w:kern w:val="0"/>
          <w:sz w:val="24"/>
        </w:rPr>
        <w:t>系统回收价格进行分别报价。</w:t>
      </w:r>
      <w:r w:rsidRPr="001F4A4F">
        <w:rPr>
          <w:rFonts w:ascii="Times New Roman" w:hAnsi="Times New Roman"/>
          <w:bCs/>
          <w:spacing w:val="-2"/>
          <w:kern w:val="0"/>
          <w:sz w:val="24"/>
        </w:rPr>
        <w:t>UPS</w:t>
      </w:r>
      <w:r w:rsidRPr="001F4A4F">
        <w:rPr>
          <w:rFonts w:ascii="Times New Roman" w:hAnsi="Times New Roman"/>
          <w:bCs/>
          <w:spacing w:val="-2"/>
          <w:kern w:val="0"/>
          <w:sz w:val="24"/>
        </w:rPr>
        <w:t>系统采购</w:t>
      </w:r>
      <w:r w:rsidRPr="001F4A4F">
        <w:rPr>
          <w:rFonts w:ascii="Times New Roman" w:hAnsi="Times New Roman" w:hint="eastAsia"/>
          <w:bCs/>
          <w:spacing w:val="-2"/>
          <w:kern w:val="0"/>
          <w:sz w:val="24"/>
        </w:rPr>
        <w:t>最高限价</w:t>
      </w:r>
      <w:r w:rsidRPr="001F4A4F">
        <w:rPr>
          <w:rFonts w:ascii="Times New Roman" w:hAnsi="Times New Roman" w:hint="eastAsia"/>
          <w:spacing w:val="-2"/>
          <w:kern w:val="0"/>
          <w:sz w:val="24"/>
        </w:rPr>
        <w:t>为</w:t>
      </w:r>
      <w:r w:rsidRPr="001F4A4F">
        <w:rPr>
          <w:rFonts w:ascii="Times New Roman" w:hAnsi="Times New Roman"/>
          <w:b/>
          <w:bCs/>
          <w:spacing w:val="-2"/>
          <w:kern w:val="0"/>
          <w:sz w:val="24"/>
          <w:u w:val="single"/>
        </w:rPr>
        <w:t>52</w:t>
      </w:r>
      <w:r w:rsidRPr="001F4A4F">
        <w:rPr>
          <w:rFonts w:ascii="Times New Roman" w:hAnsi="Times New Roman" w:hint="eastAsia"/>
          <w:spacing w:val="-2"/>
          <w:kern w:val="0"/>
          <w:sz w:val="24"/>
        </w:rPr>
        <w:t>万元</w:t>
      </w:r>
      <w:r w:rsidRPr="001F4A4F">
        <w:rPr>
          <w:rFonts w:ascii="Times New Roman" w:hAnsi="Times New Roman" w:hint="eastAsia"/>
          <w:bCs/>
          <w:spacing w:val="-2"/>
          <w:kern w:val="0"/>
          <w:sz w:val="24"/>
        </w:rPr>
        <w:t>，</w:t>
      </w:r>
      <w:r w:rsidRPr="001F4A4F">
        <w:rPr>
          <w:rFonts w:ascii="Times New Roman" w:hAnsi="Times New Roman"/>
          <w:spacing w:val="-2"/>
          <w:kern w:val="0"/>
          <w:sz w:val="24"/>
        </w:rPr>
        <w:t>原</w:t>
      </w:r>
      <w:r w:rsidRPr="001F4A4F">
        <w:rPr>
          <w:rFonts w:ascii="Times New Roman" w:hAnsi="Times New Roman"/>
          <w:spacing w:val="-2"/>
          <w:kern w:val="0"/>
          <w:sz w:val="24"/>
        </w:rPr>
        <w:t>UPS</w:t>
      </w:r>
      <w:r w:rsidRPr="001F4A4F">
        <w:rPr>
          <w:rFonts w:ascii="Times New Roman" w:hAnsi="Times New Roman"/>
          <w:spacing w:val="-2"/>
          <w:kern w:val="0"/>
          <w:sz w:val="24"/>
        </w:rPr>
        <w:t>系统回收最低限价为</w:t>
      </w:r>
      <w:r w:rsidRPr="001F4A4F">
        <w:rPr>
          <w:rFonts w:ascii="Times New Roman" w:hAnsi="Times New Roman"/>
          <w:b/>
          <w:bCs/>
          <w:spacing w:val="-2"/>
          <w:kern w:val="0"/>
          <w:sz w:val="24"/>
          <w:u w:val="single"/>
        </w:rPr>
        <w:t>3.77</w:t>
      </w:r>
      <w:r w:rsidRPr="001F4A4F">
        <w:rPr>
          <w:rFonts w:ascii="Times New Roman" w:hAnsi="Times New Roman"/>
          <w:spacing w:val="-2"/>
          <w:kern w:val="0"/>
          <w:sz w:val="24"/>
        </w:rPr>
        <w:t>万元，</w:t>
      </w:r>
      <w:r w:rsidRPr="001F4A4F">
        <w:rPr>
          <w:rFonts w:ascii="Times New Roman" w:hAnsi="Times New Roman" w:hint="eastAsia"/>
          <w:spacing w:val="-2"/>
          <w:kern w:val="0"/>
          <w:sz w:val="24"/>
        </w:rPr>
        <w:t>供应商的报价不得</w:t>
      </w:r>
      <w:r w:rsidRPr="001F4A4F">
        <w:rPr>
          <w:rFonts w:ascii="Times New Roman" w:hAnsi="Times New Roman"/>
          <w:spacing w:val="-2"/>
          <w:kern w:val="0"/>
          <w:sz w:val="24"/>
        </w:rPr>
        <w:t>高于</w:t>
      </w:r>
      <w:r w:rsidRPr="001F4A4F">
        <w:rPr>
          <w:rFonts w:ascii="Times New Roman" w:hAnsi="Times New Roman" w:hint="eastAsia"/>
          <w:spacing w:val="-2"/>
          <w:kern w:val="0"/>
          <w:sz w:val="24"/>
        </w:rPr>
        <w:t>最高限价</w:t>
      </w:r>
      <w:r w:rsidRPr="001F4A4F">
        <w:rPr>
          <w:rFonts w:ascii="Times New Roman" w:hAnsi="Times New Roman"/>
          <w:spacing w:val="-2"/>
          <w:kern w:val="0"/>
          <w:sz w:val="24"/>
        </w:rPr>
        <w:t>或低于最低限价</w:t>
      </w:r>
      <w:r w:rsidRPr="001F4A4F">
        <w:rPr>
          <w:rFonts w:ascii="Times New Roman" w:hAnsi="Times New Roman" w:hint="eastAsia"/>
          <w:spacing w:val="-2"/>
          <w:kern w:val="0"/>
          <w:sz w:val="24"/>
        </w:rPr>
        <w:t>，</w:t>
      </w:r>
      <w:r w:rsidRPr="001F4A4F">
        <w:rPr>
          <w:rFonts w:ascii="Times New Roman" w:hAnsi="Times New Roman"/>
          <w:spacing w:val="-2"/>
          <w:kern w:val="0"/>
          <w:sz w:val="24"/>
        </w:rPr>
        <w:t>报价高于</w:t>
      </w:r>
      <w:r w:rsidRPr="001F4A4F">
        <w:rPr>
          <w:rFonts w:ascii="Times New Roman" w:hAnsi="Times New Roman" w:hint="eastAsia"/>
          <w:spacing w:val="-2"/>
          <w:kern w:val="0"/>
          <w:sz w:val="24"/>
        </w:rPr>
        <w:t>最高限价</w:t>
      </w:r>
      <w:r w:rsidRPr="001F4A4F">
        <w:rPr>
          <w:rFonts w:ascii="Times New Roman" w:hAnsi="Times New Roman"/>
          <w:spacing w:val="-2"/>
          <w:kern w:val="0"/>
          <w:sz w:val="24"/>
        </w:rPr>
        <w:t>或低于最低限价</w:t>
      </w:r>
      <w:r w:rsidRPr="001F4A4F">
        <w:rPr>
          <w:rFonts w:ascii="Times New Roman" w:hAnsi="Times New Roman" w:hint="eastAsia"/>
          <w:spacing w:val="-2"/>
          <w:kern w:val="0"/>
          <w:sz w:val="24"/>
        </w:rPr>
        <w:t>的为无效响应</w:t>
      </w:r>
      <w:r w:rsidRPr="001F4A4F">
        <w:rPr>
          <w:rFonts w:ascii="Times New Roman" w:hAnsi="Times New Roman"/>
          <w:spacing w:val="-2"/>
          <w:kern w:val="0"/>
          <w:sz w:val="24"/>
        </w:rPr>
        <w:t>。</w:t>
      </w:r>
    </w:p>
    <w:p w:rsidR="001F4A4F" w:rsidRPr="001F4A4F" w:rsidRDefault="001F4A4F" w:rsidP="001F4A4F">
      <w:pPr>
        <w:tabs>
          <w:tab w:val="left" w:pos="1365"/>
        </w:tabs>
        <w:adjustRightInd w:val="0"/>
        <w:snapToGrid w:val="0"/>
        <w:spacing w:line="440" w:lineRule="exact"/>
        <w:ind w:firstLineChars="200" w:firstLine="472"/>
        <w:rPr>
          <w:rFonts w:ascii="Times New Roman" w:hAnsi="Times New Roman" w:hint="eastAsia"/>
          <w:spacing w:val="-2"/>
          <w:kern w:val="0"/>
          <w:sz w:val="24"/>
        </w:rPr>
      </w:pPr>
      <w:r w:rsidRPr="001F4A4F">
        <w:rPr>
          <w:rFonts w:ascii="Times New Roman" w:hAnsi="Times New Roman" w:hint="eastAsia"/>
          <w:spacing w:val="-2"/>
          <w:kern w:val="0"/>
          <w:sz w:val="24"/>
        </w:rPr>
        <w:t>3.</w:t>
      </w:r>
      <w:r w:rsidRPr="001F4A4F">
        <w:rPr>
          <w:rFonts w:ascii="Times New Roman" w:hAnsi="Times New Roman" w:hint="eastAsia"/>
          <w:spacing w:val="-2"/>
          <w:kern w:val="0"/>
          <w:sz w:val="24"/>
        </w:rPr>
        <w:t>供应商在谈判前</w:t>
      </w:r>
      <w:r w:rsidRPr="001F4A4F">
        <w:rPr>
          <w:rFonts w:ascii="Times New Roman" w:hAnsi="Times New Roman"/>
          <w:spacing w:val="-2"/>
          <w:kern w:val="0"/>
          <w:sz w:val="24"/>
        </w:rPr>
        <w:t>可</w:t>
      </w:r>
      <w:r w:rsidRPr="001F4A4F">
        <w:rPr>
          <w:rFonts w:ascii="Times New Roman" w:hAnsi="Times New Roman" w:hint="eastAsia"/>
          <w:spacing w:val="-2"/>
          <w:kern w:val="0"/>
          <w:sz w:val="24"/>
        </w:rPr>
        <w:t>进行现场踏勘。踏勘地点：浙江省绍兴市越城区会</w:t>
      </w:r>
      <w:proofErr w:type="gramStart"/>
      <w:r w:rsidRPr="001F4A4F">
        <w:rPr>
          <w:rFonts w:ascii="Times New Roman" w:hAnsi="Times New Roman" w:hint="eastAsia"/>
          <w:spacing w:val="-2"/>
          <w:kern w:val="0"/>
          <w:sz w:val="24"/>
        </w:rPr>
        <w:t>稽</w:t>
      </w:r>
      <w:proofErr w:type="gramEnd"/>
      <w:r w:rsidRPr="001F4A4F">
        <w:rPr>
          <w:rFonts w:ascii="Times New Roman" w:hAnsi="Times New Roman" w:hint="eastAsia"/>
          <w:spacing w:val="-2"/>
          <w:kern w:val="0"/>
          <w:sz w:val="24"/>
        </w:rPr>
        <w:t>路</w:t>
      </w:r>
      <w:r w:rsidRPr="001F4A4F">
        <w:rPr>
          <w:rFonts w:ascii="Times New Roman" w:hAnsi="Times New Roman" w:hint="eastAsia"/>
          <w:spacing w:val="-2"/>
          <w:kern w:val="0"/>
          <w:sz w:val="24"/>
        </w:rPr>
        <w:t>428</w:t>
      </w:r>
      <w:r w:rsidRPr="001F4A4F">
        <w:rPr>
          <w:rFonts w:ascii="Times New Roman" w:hAnsi="Times New Roman" w:hint="eastAsia"/>
          <w:spacing w:val="-2"/>
          <w:kern w:val="0"/>
          <w:sz w:val="24"/>
        </w:rPr>
        <w:t>号浙江越秀外国语学院</w:t>
      </w:r>
      <w:proofErr w:type="gramStart"/>
      <w:r w:rsidRPr="001F4A4F">
        <w:rPr>
          <w:rFonts w:ascii="Times New Roman" w:hAnsi="Times New Roman" w:hint="eastAsia"/>
          <w:spacing w:val="-2"/>
          <w:kern w:val="0"/>
          <w:sz w:val="24"/>
        </w:rPr>
        <w:t>稽</w:t>
      </w:r>
      <w:proofErr w:type="gramEnd"/>
      <w:r w:rsidRPr="001F4A4F">
        <w:rPr>
          <w:rFonts w:ascii="Times New Roman" w:hAnsi="Times New Roman" w:hint="eastAsia"/>
          <w:spacing w:val="-2"/>
          <w:kern w:val="0"/>
          <w:sz w:val="24"/>
        </w:rPr>
        <w:t>山校区教学楼</w:t>
      </w:r>
      <w:r w:rsidRPr="001F4A4F">
        <w:rPr>
          <w:rFonts w:ascii="Times New Roman" w:hAnsi="Times New Roman" w:hint="eastAsia"/>
          <w:spacing w:val="-2"/>
          <w:kern w:val="0"/>
          <w:sz w:val="24"/>
        </w:rPr>
        <w:t>D-122</w:t>
      </w:r>
      <w:r w:rsidRPr="001F4A4F">
        <w:rPr>
          <w:rFonts w:ascii="Times New Roman" w:hAnsi="Times New Roman" w:hint="eastAsia"/>
          <w:spacing w:val="-2"/>
          <w:kern w:val="0"/>
          <w:sz w:val="24"/>
        </w:rPr>
        <w:t>中心机房，浙江省绍兴市群贤中路</w:t>
      </w:r>
      <w:r w:rsidRPr="001F4A4F">
        <w:rPr>
          <w:rFonts w:ascii="Times New Roman" w:hAnsi="Times New Roman" w:hint="eastAsia"/>
          <w:spacing w:val="-2"/>
          <w:kern w:val="0"/>
          <w:sz w:val="24"/>
        </w:rPr>
        <w:t>2</w:t>
      </w:r>
      <w:r w:rsidRPr="001F4A4F">
        <w:rPr>
          <w:rFonts w:ascii="Times New Roman" w:hAnsi="Times New Roman"/>
          <w:spacing w:val="-2"/>
          <w:kern w:val="0"/>
          <w:sz w:val="24"/>
        </w:rPr>
        <w:t>801</w:t>
      </w:r>
      <w:r w:rsidRPr="001F4A4F">
        <w:rPr>
          <w:rFonts w:ascii="Times New Roman" w:hAnsi="Times New Roman" w:hint="eastAsia"/>
          <w:spacing w:val="-2"/>
          <w:kern w:val="0"/>
          <w:sz w:val="24"/>
        </w:rPr>
        <w:t>号浙江越秀外国语学院镜湖</w:t>
      </w:r>
      <w:proofErr w:type="gramStart"/>
      <w:r w:rsidRPr="001F4A4F">
        <w:rPr>
          <w:rFonts w:ascii="Times New Roman" w:hAnsi="Times New Roman" w:hint="eastAsia"/>
          <w:spacing w:val="-2"/>
          <w:kern w:val="0"/>
          <w:sz w:val="24"/>
        </w:rPr>
        <w:t>校区镜</w:t>
      </w:r>
      <w:r w:rsidRPr="001F4A4F">
        <w:rPr>
          <w:rFonts w:ascii="Times New Roman" w:hAnsi="Times New Roman"/>
          <w:spacing w:val="-2"/>
          <w:kern w:val="0"/>
          <w:sz w:val="24"/>
        </w:rPr>
        <w:t>舍</w:t>
      </w:r>
      <w:proofErr w:type="gramEnd"/>
      <w:r w:rsidRPr="001F4A4F">
        <w:rPr>
          <w:rFonts w:ascii="Times New Roman" w:hAnsi="Times New Roman" w:hint="eastAsia"/>
          <w:spacing w:val="-2"/>
          <w:kern w:val="0"/>
          <w:sz w:val="24"/>
        </w:rPr>
        <w:t>1-213-1</w:t>
      </w:r>
      <w:r w:rsidRPr="001F4A4F">
        <w:rPr>
          <w:rFonts w:ascii="Times New Roman" w:hAnsi="Times New Roman" w:hint="eastAsia"/>
          <w:spacing w:val="-2"/>
          <w:kern w:val="0"/>
          <w:sz w:val="24"/>
        </w:rPr>
        <w:t>；现场踏勘联系人：阮老师，</w:t>
      </w:r>
      <w:r w:rsidRPr="001F4A4F">
        <w:rPr>
          <w:rFonts w:ascii="Times New Roman" w:hAnsi="Times New Roman" w:hint="eastAsia"/>
          <w:spacing w:val="-2"/>
          <w:kern w:val="0"/>
          <w:sz w:val="24"/>
        </w:rPr>
        <w:t>13606750437</w:t>
      </w:r>
      <w:r w:rsidRPr="001F4A4F">
        <w:rPr>
          <w:rFonts w:ascii="Times New Roman" w:hAnsi="Times New Roman" w:hint="eastAsia"/>
          <w:spacing w:val="-2"/>
          <w:kern w:val="0"/>
          <w:sz w:val="24"/>
        </w:rPr>
        <w:t>。</w:t>
      </w:r>
    </w:p>
    <w:p w:rsidR="001F4A4F" w:rsidRPr="001F4A4F" w:rsidRDefault="001F4A4F" w:rsidP="001F4A4F">
      <w:pPr>
        <w:spacing w:line="440" w:lineRule="exact"/>
        <w:ind w:firstLineChars="200" w:firstLine="482"/>
        <w:rPr>
          <w:rFonts w:ascii="Times New Roman" w:hAnsi="Times New Roman" w:hint="eastAsia"/>
          <w:b/>
          <w:sz w:val="24"/>
          <w:szCs w:val="24"/>
        </w:rPr>
      </w:pPr>
      <w:r w:rsidRPr="001F4A4F">
        <w:rPr>
          <w:rFonts w:ascii="Times New Roman" w:hAnsi="Times New Roman" w:hint="eastAsia"/>
          <w:b/>
          <w:sz w:val="24"/>
          <w:szCs w:val="24"/>
        </w:rPr>
        <w:t>五</w:t>
      </w:r>
      <w:r w:rsidRPr="001F4A4F">
        <w:rPr>
          <w:rFonts w:ascii="Times New Roman" w:hAnsi="Times New Roman" w:hint="eastAsia"/>
          <w:b/>
          <w:sz w:val="24"/>
          <w:szCs w:val="24"/>
        </w:rPr>
        <w:t>、竞标供应商资格要求</w:t>
      </w:r>
    </w:p>
    <w:p w:rsidR="001F4A4F" w:rsidRPr="001F4A4F" w:rsidRDefault="001F4A4F" w:rsidP="001F4A4F">
      <w:pPr>
        <w:spacing w:line="440" w:lineRule="exact"/>
        <w:ind w:firstLineChars="200" w:firstLine="480"/>
        <w:rPr>
          <w:rFonts w:ascii="Times New Roman" w:hAnsi="Times New Roman" w:hint="eastAsia"/>
          <w:bCs/>
          <w:sz w:val="24"/>
        </w:rPr>
      </w:pPr>
      <w:r w:rsidRPr="001F4A4F">
        <w:rPr>
          <w:rFonts w:ascii="Times New Roman" w:hAnsi="Times New Roman" w:hint="eastAsia"/>
          <w:sz w:val="24"/>
        </w:rPr>
        <w:t>1.</w:t>
      </w:r>
      <w:r w:rsidRPr="001F4A4F">
        <w:rPr>
          <w:rFonts w:ascii="Times New Roman" w:hAnsi="Times New Roman" w:hint="eastAsia"/>
          <w:sz w:val="24"/>
        </w:rPr>
        <w:t>具有独立法人资格；</w:t>
      </w:r>
    </w:p>
    <w:p w:rsidR="001F4A4F" w:rsidRPr="001F4A4F" w:rsidRDefault="001F4A4F" w:rsidP="001F4A4F">
      <w:pPr>
        <w:spacing w:line="440" w:lineRule="exact"/>
        <w:ind w:firstLineChars="200" w:firstLine="480"/>
        <w:rPr>
          <w:rFonts w:ascii="Times New Roman" w:hAnsi="Times New Roman" w:hint="eastAsia"/>
          <w:bCs/>
          <w:sz w:val="24"/>
        </w:rPr>
      </w:pPr>
      <w:r w:rsidRPr="001F4A4F">
        <w:rPr>
          <w:rFonts w:ascii="Times New Roman" w:hAnsi="Times New Roman" w:hint="eastAsia"/>
          <w:bCs/>
          <w:sz w:val="24"/>
        </w:rPr>
        <w:t>2.</w:t>
      </w:r>
      <w:r w:rsidRPr="001F4A4F">
        <w:rPr>
          <w:rFonts w:ascii="Times New Roman" w:hAnsi="Times New Roman" w:hint="eastAsia"/>
          <w:sz w:val="24"/>
        </w:rPr>
        <w:t>具有足够的能力来有效地履行合同，服务保障体系健全；</w:t>
      </w:r>
    </w:p>
    <w:p w:rsidR="001F4A4F" w:rsidRPr="001F4A4F" w:rsidRDefault="001F4A4F" w:rsidP="001F4A4F">
      <w:pPr>
        <w:spacing w:line="440" w:lineRule="exact"/>
        <w:ind w:firstLineChars="200" w:firstLine="480"/>
        <w:rPr>
          <w:rFonts w:ascii="Times New Roman" w:hAnsi="Times New Roman" w:hint="eastAsia"/>
          <w:sz w:val="24"/>
        </w:rPr>
      </w:pPr>
      <w:r w:rsidRPr="001F4A4F">
        <w:rPr>
          <w:rFonts w:ascii="Times New Roman" w:hAnsi="Times New Roman" w:hint="eastAsia"/>
          <w:sz w:val="24"/>
        </w:rPr>
        <w:t>3.</w:t>
      </w:r>
      <w:r w:rsidRPr="001F4A4F">
        <w:rPr>
          <w:rFonts w:ascii="Times New Roman" w:hAnsi="Times New Roman" w:hint="eastAsia"/>
          <w:sz w:val="24"/>
        </w:rPr>
        <w:t>参加本次采购活动前三年内在经营活动中没有重大违法记录</w:t>
      </w:r>
      <w:r w:rsidRPr="001F4A4F">
        <w:rPr>
          <w:rFonts w:ascii="Times New Roman" w:hAnsi="Times New Roman"/>
          <w:sz w:val="24"/>
          <w:szCs w:val="24"/>
        </w:rPr>
        <w:t>，无严重失信行为</w:t>
      </w:r>
      <w:r w:rsidRPr="001F4A4F">
        <w:rPr>
          <w:rFonts w:ascii="Times New Roman" w:hAnsi="Times New Roman" w:hint="eastAsia"/>
          <w:sz w:val="24"/>
        </w:rPr>
        <w:t>；</w:t>
      </w:r>
    </w:p>
    <w:p w:rsidR="001F4A4F" w:rsidRPr="001F4A4F" w:rsidRDefault="001F4A4F" w:rsidP="001F4A4F">
      <w:pPr>
        <w:spacing w:line="440" w:lineRule="exact"/>
        <w:ind w:firstLineChars="200" w:firstLine="480"/>
        <w:rPr>
          <w:rFonts w:ascii="Times New Roman" w:hAnsi="Times New Roman" w:hint="eastAsia"/>
          <w:sz w:val="24"/>
          <w:szCs w:val="24"/>
        </w:rPr>
      </w:pPr>
      <w:r w:rsidRPr="001F4A4F">
        <w:rPr>
          <w:rFonts w:ascii="Times New Roman" w:hAnsi="Times New Roman" w:hint="eastAsia"/>
          <w:sz w:val="24"/>
          <w:szCs w:val="24"/>
        </w:rPr>
        <w:t>4.</w:t>
      </w:r>
      <w:r w:rsidRPr="001F4A4F">
        <w:rPr>
          <w:rFonts w:ascii="Times New Roman" w:hAnsi="Times New Roman" w:hint="eastAsia"/>
          <w:sz w:val="24"/>
        </w:rPr>
        <w:t>谈判代表须与供应</w:t>
      </w:r>
      <w:proofErr w:type="gramStart"/>
      <w:r w:rsidRPr="001F4A4F">
        <w:rPr>
          <w:rFonts w:ascii="Times New Roman" w:hAnsi="Times New Roman" w:hint="eastAsia"/>
          <w:sz w:val="24"/>
        </w:rPr>
        <w:t>商存在</w:t>
      </w:r>
      <w:proofErr w:type="gramEnd"/>
      <w:r w:rsidRPr="001F4A4F">
        <w:rPr>
          <w:rFonts w:ascii="Times New Roman" w:hAnsi="Times New Roman" w:hint="eastAsia"/>
          <w:sz w:val="24"/>
        </w:rPr>
        <w:t>劳动合同关系，谈判时提供授权书、劳动合同复印件、社保记录（缴费期限须包含</w:t>
      </w:r>
      <w:r w:rsidRPr="001F4A4F">
        <w:rPr>
          <w:rFonts w:ascii="Times New Roman" w:hAnsi="Times New Roman" w:hint="eastAsia"/>
          <w:sz w:val="24"/>
        </w:rPr>
        <w:t>2025</w:t>
      </w:r>
      <w:r w:rsidRPr="001F4A4F">
        <w:rPr>
          <w:rFonts w:ascii="Times New Roman" w:hAnsi="Times New Roman" w:hint="eastAsia"/>
          <w:sz w:val="24"/>
        </w:rPr>
        <w:t>年</w:t>
      </w:r>
      <w:r>
        <w:rPr>
          <w:rFonts w:ascii="Times New Roman" w:hAnsi="Times New Roman"/>
          <w:sz w:val="24"/>
        </w:rPr>
        <w:t>4</w:t>
      </w:r>
      <w:r w:rsidRPr="001F4A4F">
        <w:rPr>
          <w:rFonts w:ascii="Times New Roman" w:hAnsi="Times New Roman" w:hint="eastAsia"/>
          <w:sz w:val="24"/>
        </w:rPr>
        <w:t>月至</w:t>
      </w:r>
      <w:r w:rsidRPr="001F4A4F">
        <w:rPr>
          <w:rFonts w:ascii="Times New Roman" w:hAnsi="Times New Roman" w:hint="eastAsia"/>
          <w:sz w:val="24"/>
        </w:rPr>
        <w:t>2025</w:t>
      </w:r>
      <w:r w:rsidRPr="001F4A4F">
        <w:rPr>
          <w:rFonts w:ascii="Times New Roman" w:hAnsi="Times New Roman" w:hint="eastAsia"/>
          <w:sz w:val="24"/>
        </w:rPr>
        <w:t>年</w:t>
      </w:r>
      <w:r>
        <w:rPr>
          <w:rFonts w:ascii="Times New Roman" w:hAnsi="Times New Roman"/>
          <w:sz w:val="24"/>
        </w:rPr>
        <w:t>6</w:t>
      </w:r>
      <w:r w:rsidRPr="001F4A4F">
        <w:rPr>
          <w:rFonts w:ascii="Times New Roman" w:hAnsi="Times New Roman" w:hint="eastAsia"/>
          <w:sz w:val="24"/>
        </w:rPr>
        <w:t>月任一月份）等证明</w:t>
      </w:r>
      <w:r w:rsidRPr="001F4A4F">
        <w:rPr>
          <w:rFonts w:ascii="Times New Roman" w:hAnsi="Times New Roman" w:hint="eastAsia"/>
          <w:sz w:val="24"/>
        </w:rPr>
        <w:lastRenderedPageBreak/>
        <w:t>材料（</w:t>
      </w:r>
      <w:proofErr w:type="gramStart"/>
      <w:r w:rsidRPr="001F4A4F">
        <w:rPr>
          <w:rFonts w:ascii="Times New Roman" w:hAnsi="Times New Roman" w:hint="eastAsia"/>
          <w:sz w:val="24"/>
        </w:rPr>
        <w:t>盖供应</w:t>
      </w:r>
      <w:proofErr w:type="gramEnd"/>
      <w:r w:rsidRPr="001F4A4F">
        <w:rPr>
          <w:rFonts w:ascii="Times New Roman" w:hAnsi="Times New Roman" w:hint="eastAsia"/>
          <w:sz w:val="24"/>
        </w:rPr>
        <w:t>商公章）；</w:t>
      </w:r>
    </w:p>
    <w:p w:rsidR="001F4A4F" w:rsidRPr="001F4A4F" w:rsidRDefault="001F4A4F" w:rsidP="001F4A4F">
      <w:pPr>
        <w:spacing w:line="440" w:lineRule="exact"/>
        <w:ind w:firstLineChars="200" w:firstLine="480"/>
        <w:rPr>
          <w:rFonts w:ascii="Times New Roman" w:hAnsi="Times New Roman" w:hint="eastAsia"/>
          <w:sz w:val="24"/>
          <w:szCs w:val="24"/>
        </w:rPr>
      </w:pPr>
      <w:r w:rsidRPr="001F4A4F">
        <w:rPr>
          <w:rFonts w:ascii="Times New Roman" w:hAnsi="Times New Roman" w:hint="eastAsia"/>
          <w:sz w:val="24"/>
          <w:szCs w:val="24"/>
        </w:rPr>
        <w:t>5.</w:t>
      </w:r>
      <w:r w:rsidRPr="001F4A4F">
        <w:rPr>
          <w:rFonts w:ascii="Times New Roman" w:hAnsi="Times New Roman" w:hint="eastAsia"/>
          <w:sz w:val="24"/>
          <w:szCs w:val="24"/>
        </w:rPr>
        <w:t>供应商及其有隶属关系的机构没有参加</w:t>
      </w:r>
      <w:r w:rsidRPr="001F4A4F">
        <w:rPr>
          <w:rFonts w:ascii="Times New Roman" w:hAnsi="Times New Roman" w:hint="eastAsia"/>
          <w:sz w:val="24"/>
        </w:rPr>
        <w:t>本项目的前期工作、谈判文件编写工作</w:t>
      </w:r>
      <w:r w:rsidRPr="001F4A4F">
        <w:rPr>
          <w:rFonts w:ascii="Times New Roman" w:hAnsi="Times New Roman" w:hint="eastAsia"/>
          <w:sz w:val="24"/>
          <w:szCs w:val="24"/>
        </w:rPr>
        <w:t>；</w:t>
      </w:r>
    </w:p>
    <w:p w:rsidR="001F4A4F" w:rsidRPr="001F4A4F" w:rsidRDefault="001F4A4F" w:rsidP="001F4A4F">
      <w:pPr>
        <w:spacing w:line="440" w:lineRule="exact"/>
        <w:ind w:firstLineChars="200" w:firstLine="480"/>
        <w:rPr>
          <w:rFonts w:ascii="Times New Roman" w:hAnsi="Times New Roman"/>
          <w:bCs/>
          <w:sz w:val="24"/>
        </w:rPr>
      </w:pPr>
      <w:r w:rsidRPr="001F4A4F">
        <w:rPr>
          <w:rFonts w:ascii="Times New Roman" w:hAnsi="Times New Roman" w:hint="eastAsia"/>
          <w:sz w:val="24"/>
          <w:szCs w:val="24"/>
        </w:rPr>
        <w:t>6</w:t>
      </w:r>
      <w:r w:rsidRPr="001F4A4F">
        <w:rPr>
          <w:rFonts w:ascii="Times New Roman" w:hAnsi="Times New Roman" w:hint="eastAsia"/>
          <w:bCs/>
          <w:sz w:val="24"/>
        </w:rPr>
        <w:t>.</w:t>
      </w:r>
      <w:r w:rsidRPr="001F4A4F">
        <w:rPr>
          <w:rFonts w:ascii="Times New Roman" w:hAnsi="Times New Roman" w:hint="eastAsia"/>
          <w:bCs/>
          <w:sz w:val="24"/>
        </w:rPr>
        <w:t>本次采购不接受联合体竞标。</w:t>
      </w:r>
    </w:p>
    <w:p w:rsidR="001F4A4F" w:rsidRPr="001F4A4F" w:rsidRDefault="001F4A4F" w:rsidP="001F4A4F">
      <w:pPr>
        <w:spacing w:line="440" w:lineRule="exact"/>
        <w:ind w:firstLineChars="200" w:firstLine="482"/>
        <w:rPr>
          <w:rFonts w:ascii="Times New Roman" w:hAnsi="Times New Roman" w:hint="eastAsia"/>
          <w:b/>
          <w:sz w:val="24"/>
          <w:szCs w:val="24"/>
        </w:rPr>
      </w:pPr>
      <w:r w:rsidRPr="001F4A4F">
        <w:rPr>
          <w:rFonts w:ascii="Times New Roman" w:hAnsi="Times New Roman" w:hint="eastAsia"/>
          <w:b/>
          <w:sz w:val="24"/>
          <w:szCs w:val="24"/>
        </w:rPr>
        <w:t>六</w:t>
      </w:r>
      <w:r w:rsidRPr="001F4A4F">
        <w:rPr>
          <w:rFonts w:ascii="Times New Roman" w:hAnsi="Times New Roman" w:hint="eastAsia"/>
          <w:b/>
          <w:sz w:val="24"/>
          <w:szCs w:val="24"/>
        </w:rPr>
        <w:t>、</w:t>
      </w:r>
      <w:r w:rsidRPr="001F4A4F">
        <w:rPr>
          <w:rFonts w:ascii="Times New Roman" w:hAnsi="Times New Roman" w:hint="eastAsia"/>
          <w:b/>
          <w:sz w:val="24"/>
          <w:szCs w:val="24"/>
        </w:rPr>
        <w:t>U</w:t>
      </w:r>
      <w:r w:rsidRPr="001F4A4F">
        <w:rPr>
          <w:rFonts w:ascii="Times New Roman" w:hAnsi="Times New Roman"/>
          <w:b/>
          <w:sz w:val="24"/>
          <w:szCs w:val="24"/>
        </w:rPr>
        <w:t>PS</w:t>
      </w:r>
      <w:r w:rsidRPr="001F4A4F">
        <w:rPr>
          <w:rFonts w:ascii="Times New Roman" w:hAnsi="Times New Roman" w:hint="eastAsia"/>
          <w:b/>
          <w:sz w:val="24"/>
          <w:szCs w:val="24"/>
        </w:rPr>
        <w:t>系统技术参数要求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
        <w:gridCol w:w="1002"/>
        <w:gridCol w:w="4958"/>
        <w:gridCol w:w="1406"/>
        <w:gridCol w:w="557"/>
      </w:tblGrid>
      <w:tr w:rsidR="001F4A4F" w:rsidRPr="001F4A4F" w:rsidTr="00AD3136">
        <w:trPr>
          <w:trHeight w:val="454"/>
          <w:jc w:val="center"/>
        </w:trPr>
        <w:tc>
          <w:tcPr>
            <w:tcW w:w="227" w:type="pct"/>
            <w:vAlign w:val="center"/>
          </w:tcPr>
          <w:p w:rsidR="001F4A4F" w:rsidRPr="001F4A4F" w:rsidRDefault="001F4A4F" w:rsidP="00AD3136">
            <w:pPr>
              <w:ind w:leftChars="-50" w:left="-105" w:rightChars="-50" w:right="-105"/>
              <w:jc w:val="center"/>
              <w:rPr>
                <w:rFonts w:ascii="Times New Roman" w:hAnsi="Times New Roman"/>
                <w:b/>
                <w:bCs/>
                <w:szCs w:val="21"/>
              </w:rPr>
            </w:pPr>
            <w:r w:rsidRPr="001F4A4F">
              <w:rPr>
                <w:rFonts w:ascii="Times New Roman" w:hAnsi="Times New Roman"/>
                <w:b/>
                <w:bCs/>
                <w:szCs w:val="21"/>
              </w:rPr>
              <w:t>序号</w:t>
            </w:r>
          </w:p>
        </w:tc>
        <w:tc>
          <w:tcPr>
            <w:tcW w:w="609" w:type="pct"/>
            <w:vAlign w:val="center"/>
          </w:tcPr>
          <w:p w:rsidR="001F4A4F" w:rsidRPr="001F4A4F" w:rsidRDefault="001F4A4F" w:rsidP="00AD3136">
            <w:pPr>
              <w:jc w:val="center"/>
              <w:rPr>
                <w:rFonts w:ascii="Times New Roman" w:hAnsi="Times New Roman"/>
                <w:b/>
                <w:bCs/>
                <w:szCs w:val="21"/>
              </w:rPr>
            </w:pPr>
            <w:r w:rsidRPr="001F4A4F">
              <w:rPr>
                <w:rFonts w:ascii="Times New Roman" w:hAnsi="Times New Roman"/>
                <w:b/>
                <w:bCs/>
                <w:szCs w:val="21"/>
              </w:rPr>
              <w:t>名称</w:t>
            </w:r>
          </w:p>
        </w:tc>
        <w:tc>
          <w:tcPr>
            <w:tcW w:w="2995" w:type="pct"/>
            <w:vAlign w:val="center"/>
          </w:tcPr>
          <w:p w:rsidR="001F4A4F" w:rsidRPr="001F4A4F" w:rsidRDefault="001F4A4F" w:rsidP="00AD3136">
            <w:pPr>
              <w:jc w:val="center"/>
              <w:rPr>
                <w:rFonts w:ascii="Times New Roman" w:hAnsi="Times New Roman"/>
                <w:b/>
                <w:bCs/>
                <w:szCs w:val="21"/>
              </w:rPr>
            </w:pPr>
            <w:r w:rsidRPr="001F4A4F">
              <w:rPr>
                <w:rFonts w:ascii="Times New Roman" w:hAnsi="Times New Roman"/>
                <w:b/>
                <w:bCs/>
                <w:szCs w:val="21"/>
              </w:rPr>
              <w:t>参数要求</w:t>
            </w:r>
          </w:p>
        </w:tc>
        <w:tc>
          <w:tcPr>
            <w:tcW w:w="828" w:type="pct"/>
            <w:vAlign w:val="center"/>
          </w:tcPr>
          <w:p w:rsidR="001F4A4F" w:rsidRPr="001F4A4F" w:rsidRDefault="001F4A4F" w:rsidP="00AD3136">
            <w:pPr>
              <w:jc w:val="center"/>
              <w:rPr>
                <w:rFonts w:ascii="Times New Roman" w:hAnsi="Times New Roman"/>
                <w:b/>
                <w:bCs/>
                <w:szCs w:val="21"/>
              </w:rPr>
            </w:pPr>
            <w:r w:rsidRPr="001F4A4F">
              <w:rPr>
                <w:rFonts w:ascii="Times New Roman" w:hAnsi="Times New Roman"/>
                <w:b/>
                <w:bCs/>
                <w:szCs w:val="21"/>
              </w:rPr>
              <w:t>品牌及型号</w:t>
            </w:r>
          </w:p>
        </w:tc>
        <w:tc>
          <w:tcPr>
            <w:tcW w:w="341" w:type="pct"/>
            <w:vAlign w:val="center"/>
          </w:tcPr>
          <w:p w:rsidR="001F4A4F" w:rsidRPr="001F4A4F" w:rsidRDefault="001F4A4F" w:rsidP="00AD3136">
            <w:pPr>
              <w:jc w:val="center"/>
              <w:rPr>
                <w:rFonts w:ascii="Times New Roman" w:hAnsi="Times New Roman"/>
                <w:b/>
                <w:bCs/>
                <w:szCs w:val="21"/>
              </w:rPr>
            </w:pPr>
            <w:r w:rsidRPr="001F4A4F">
              <w:rPr>
                <w:rFonts w:ascii="Times New Roman" w:hAnsi="Times New Roman"/>
                <w:b/>
                <w:bCs/>
                <w:szCs w:val="21"/>
              </w:rPr>
              <w:t>数量</w:t>
            </w:r>
          </w:p>
        </w:tc>
      </w:tr>
      <w:tr w:rsidR="001F4A4F" w:rsidRPr="001F4A4F" w:rsidTr="00AD3136">
        <w:trPr>
          <w:trHeight w:val="454"/>
          <w:jc w:val="center"/>
        </w:trPr>
        <w:tc>
          <w:tcPr>
            <w:tcW w:w="227"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1</w:t>
            </w:r>
          </w:p>
        </w:tc>
        <w:tc>
          <w:tcPr>
            <w:tcW w:w="609"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UPS</w:t>
            </w:r>
            <w:r w:rsidRPr="001F4A4F">
              <w:rPr>
                <w:rFonts w:ascii="Times New Roman" w:hAnsi="Times New Roman" w:cs="宋体"/>
                <w:szCs w:val="21"/>
              </w:rPr>
              <w:t>主机</w:t>
            </w:r>
          </w:p>
        </w:tc>
        <w:tc>
          <w:tcPr>
            <w:tcW w:w="2995" w:type="pct"/>
            <w:vAlign w:val="center"/>
          </w:tcPr>
          <w:p w:rsidR="001F4A4F" w:rsidRPr="001F4A4F" w:rsidRDefault="001F4A4F" w:rsidP="00AD3136">
            <w:pPr>
              <w:rPr>
                <w:rFonts w:ascii="Times New Roman" w:hAnsi="Times New Roman"/>
                <w:szCs w:val="21"/>
              </w:rPr>
            </w:pPr>
            <w:r w:rsidRPr="001F4A4F">
              <w:rPr>
                <w:rFonts w:ascii="Times New Roman" w:hAnsi="Times New Roman"/>
                <w:szCs w:val="21"/>
              </w:rPr>
              <w:t>▲</w:t>
            </w:r>
            <w:r w:rsidRPr="001F4A4F">
              <w:rPr>
                <w:rFonts w:ascii="Times New Roman" w:hAnsi="Times New Roman"/>
                <w:szCs w:val="21"/>
              </w:rPr>
              <w:t>1</w:t>
            </w:r>
            <w:r w:rsidRPr="001F4A4F">
              <w:rPr>
                <w:rFonts w:ascii="Times New Roman" w:hAnsi="Times New Roman"/>
                <w:szCs w:val="21"/>
              </w:rPr>
              <w:t>.</w:t>
            </w:r>
            <w:r w:rsidRPr="001F4A4F">
              <w:rPr>
                <w:rFonts w:ascii="Times New Roman" w:hAnsi="Times New Roman"/>
                <w:szCs w:val="21"/>
              </w:rPr>
              <w:t>UPS</w:t>
            </w:r>
            <w:r w:rsidRPr="001F4A4F">
              <w:rPr>
                <w:rFonts w:ascii="Times New Roman" w:hAnsi="Times New Roman"/>
                <w:szCs w:val="21"/>
              </w:rPr>
              <w:t>主机主要参数要求：输入频率范围：</w:t>
            </w:r>
            <w:r w:rsidRPr="001F4A4F">
              <w:rPr>
                <w:rFonts w:ascii="Times New Roman" w:hAnsi="Times New Roman"/>
                <w:szCs w:val="21"/>
              </w:rPr>
              <w:t>40Hz-70Hz</w:t>
            </w:r>
            <w:r w:rsidRPr="001F4A4F">
              <w:rPr>
                <w:rFonts w:ascii="Times New Roman" w:hAnsi="Times New Roman"/>
                <w:szCs w:val="21"/>
              </w:rPr>
              <w:t>；输入功率因数：</w:t>
            </w:r>
            <w:r w:rsidRPr="001F4A4F">
              <w:rPr>
                <w:rFonts w:ascii="Times New Roman" w:hAnsi="Times New Roman"/>
                <w:szCs w:val="21"/>
              </w:rPr>
              <w:t>≥0.99</w:t>
            </w:r>
            <w:r w:rsidRPr="001F4A4F">
              <w:rPr>
                <w:rFonts w:ascii="Times New Roman" w:hAnsi="Times New Roman"/>
                <w:szCs w:val="21"/>
              </w:rPr>
              <w:t>（满载）；输入线电压范围：不小于</w:t>
            </w:r>
            <w:r w:rsidRPr="001F4A4F">
              <w:rPr>
                <w:rFonts w:ascii="Times New Roman" w:hAnsi="Times New Roman"/>
                <w:szCs w:val="21"/>
              </w:rPr>
              <w:t>303--475V AC</w:t>
            </w:r>
            <w:r w:rsidRPr="001F4A4F">
              <w:rPr>
                <w:rFonts w:ascii="Times New Roman" w:hAnsi="Times New Roman"/>
                <w:szCs w:val="21"/>
              </w:rPr>
              <w:t>；输入电流谐波成分：</w:t>
            </w:r>
            <w:r w:rsidRPr="001F4A4F">
              <w:rPr>
                <w:rFonts w:ascii="Times New Roman" w:hAnsi="Times New Roman"/>
                <w:szCs w:val="21"/>
              </w:rPr>
              <w:t>≤2.7%</w:t>
            </w:r>
            <w:r w:rsidRPr="001F4A4F">
              <w:rPr>
                <w:rFonts w:ascii="Times New Roman" w:hAnsi="Times New Roman"/>
                <w:szCs w:val="21"/>
              </w:rPr>
              <w:t>（</w:t>
            </w:r>
            <w:r w:rsidRPr="001F4A4F">
              <w:rPr>
                <w:rFonts w:ascii="Times New Roman" w:hAnsi="Times New Roman"/>
                <w:szCs w:val="21"/>
              </w:rPr>
              <w:t>50%</w:t>
            </w:r>
            <w:r w:rsidRPr="001F4A4F">
              <w:rPr>
                <w:rFonts w:ascii="Times New Roman" w:hAnsi="Times New Roman"/>
                <w:szCs w:val="21"/>
              </w:rPr>
              <w:t>非线性负载），</w:t>
            </w:r>
            <w:r w:rsidRPr="001F4A4F">
              <w:rPr>
                <w:rFonts w:ascii="Times New Roman" w:hAnsi="Times New Roman"/>
                <w:szCs w:val="21"/>
              </w:rPr>
              <w:t>≤2.2%</w:t>
            </w:r>
            <w:r w:rsidRPr="001F4A4F">
              <w:rPr>
                <w:rFonts w:ascii="Times New Roman" w:hAnsi="Times New Roman"/>
                <w:szCs w:val="21"/>
              </w:rPr>
              <w:t>（</w:t>
            </w:r>
            <w:r w:rsidRPr="001F4A4F">
              <w:rPr>
                <w:rFonts w:ascii="Times New Roman" w:hAnsi="Times New Roman"/>
                <w:szCs w:val="21"/>
              </w:rPr>
              <w:t>100%</w:t>
            </w:r>
            <w:r w:rsidRPr="001F4A4F">
              <w:rPr>
                <w:rFonts w:ascii="Times New Roman" w:hAnsi="Times New Roman"/>
                <w:szCs w:val="21"/>
              </w:rPr>
              <w:t>非线性负载）；输出电压波形失真度：</w:t>
            </w:r>
            <w:r w:rsidRPr="001F4A4F">
              <w:rPr>
                <w:rFonts w:ascii="Times New Roman" w:hAnsi="Times New Roman"/>
                <w:szCs w:val="21"/>
              </w:rPr>
              <w:t>≤1.8%</w:t>
            </w:r>
            <w:r w:rsidRPr="001F4A4F">
              <w:rPr>
                <w:rFonts w:ascii="Times New Roman" w:hAnsi="Times New Roman"/>
                <w:szCs w:val="21"/>
              </w:rPr>
              <w:t>（</w:t>
            </w:r>
            <w:r w:rsidRPr="001F4A4F">
              <w:rPr>
                <w:rFonts w:ascii="Times New Roman" w:hAnsi="Times New Roman"/>
                <w:szCs w:val="21"/>
              </w:rPr>
              <w:t>100%</w:t>
            </w:r>
            <w:r w:rsidRPr="001F4A4F">
              <w:rPr>
                <w:rFonts w:ascii="Times New Roman" w:hAnsi="Times New Roman"/>
                <w:szCs w:val="21"/>
              </w:rPr>
              <w:t>非线性负载）；三相电不平衡度：</w:t>
            </w:r>
            <w:r w:rsidRPr="001F4A4F">
              <w:rPr>
                <w:rFonts w:ascii="Times New Roman" w:hAnsi="Times New Roman"/>
                <w:szCs w:val="21"/>
              </w:rPr>
              <w:t>≤0.2%</w:t>
            </w:r>
            <w:r w:rsidRPr="001F4A4F">
              <w:rPr>
                <w:rFonts w:ascii="Times New Roman" w:hAnsi="Times New Roman"/>
                <w:szCs w:val="21"/>
              </w:rPr>
              <w:t>（平衡负载），</w:t>
            </w:r>
            <w:r w:rsidRPr="001F4A4F">
              <w:rPr>
                <w:rFonts w:ascii="Times New Roman" w:hAnsi="Times New Roman"/>
                <w:szCs w:val="21"/>
              </w:rPr>
              <w:t>≤1.0%</w:t>
            </w:r>
            <w:r w:rsidRPr="001F4A4F">
              <w:rPr>
                <w:rFonts w:ascii="Times New Roman" w:hAnsi="Times New Roman"/>
                <w:szCs w:val="21"/>
              </w:rPr>
              <w:t>（不平衡负载），</w:t>
            </w:r>
            <w:r w:rsidRPr="001F4A4F">
              <w:rPr>
                <w:rFonts w:ascii="Times New Roman" w:hAnsi="Times New Roman"/>
                <w:szCs w:val="21"/>
              </w:rPr>
              <w:t>UPS</w:t>
            </w:r>
            <w:r w:rsidRPr="001F4A4F">
              <w:rPr>
                <w:rFonts w:ascii="Times New Roman" w:hAnsi="Times New Roman"/>
                <w:szCs w:val="21"/>
              </w:rPr>
              <w:t>系统在</w:t>
            </w:r>
            <w:r w:rsidRPr="001F4A4F">
              <w:rPr>
                <w:rFonts w:ascii="Times New Roman" w:hAnsi="Times New Roman"/>
                <w:szCs w:val="21"/>
              </w:rPr>
              <w:t>50%</w:t>
            </w:r>
            <w:r w:rsidRPr="001F4A4F">
              <w:rPr>
                <w:rFonts w:ascii="Times New Roman" w:hAnsi="Times New Roman"/>
                <w:szCs w:val="21"/>
              </w:rPr>
              <w:t>负载时，效率</w:t>
            </w:r>
            <w:r w:rsidRPr="001F4A4F">
              <w:rPr>
                <w:rFonts w:ascii="Times New Roman" w:hAnsi="Times New Roman"/>
                <w:szCs w:val="21"/>
              </w:rPr>
              <w:t>≥96%</w:t>
            </w:r>
            <w:r w:rsidRPr="001F4A4F">
              <w:rPr>
                <w:rFonts w:ascii="Times New Roman" w:hAnsi="Times New Roman"/>
                <w:szCs w:val="21"/>
              </w:rPr>
              <w:t>。</w:t>
            </w:r>
            <w:r w:rsidRPr="001F4A4F">
              <w:rPr>
                <w:rFonts w:ascii="Times New Roman" w:hAnsi="Times New Roman"/>
                <w:b/>
                <w:bCs/>
                <w:szCs w:val="21"/>
              </w:rPr>
              <w:t>（请提供</w:t>
            </w:r>
            <w:r w:rsidRPr="001F4A4F">
              <w:rPr>
                <w:rFonts w:ascii="Times New Roman" w:hAnsi="Times New Roman" w:hint="eastAsia"/>
                <w:b/>
                <w:bCs/>
                <w:szCs w:val="21"/>
              </w:rPr>
              <w:t>竞</w:t>
            </w:r>
            <w:r w:rsidRPr="001F4A4F">
              <w:rPr>
                <w:rFonts w:ascii="Times New Roman" w:hAnsi="Times New Roman"/>
                <w:b/>
                <w:bCs/>
                <w:szCs w:val="21"/>
              </w:rPr>
              <w:t>标产品</w:t>
            </w:r>
            <w:r w:rsidRPr="001F4A4F">
              <w:rPr>
                <w:rFonts w:ascii="Times New Roman" w:hAnsi="Times New Roman"/>
                <w:b/>
                <w:bCs/>
                <w:szCs w:val="21"/>
              </w:rPr>
              <w:t>CMA</w:t>
            </w:r>
            <w:r w:rsidRPr="001F4A4F">
              <w:rPr>
                <w:rFonts w:ascii="Times New Roman" w:hAnsi="Times New Roman"/>
                <w:b/>
                <w:bCs/>
                <w:szCs w:val="21"/>
              </w:rPr>
              <w:t>计量认证的检测机构出具的检测报告，或</w:t>
            </w:r>
            <w:r w:rsidRPr="001F4A4F">
              <w:rPr>
                <w:rFonts w:ascii="Times New Roman" w:hAnsi="Times New Roman" w:hint="eastAsia"/>
                <w:b/>
                <w:bCs/>
                <w:szCs w:val="21"/>
              </w:rPr>
              <w:t>提供竞</w:t>
            </w:r>
            <w:r w:rsidRPr="001F4A4F">
              <w:rPr>
                <w:rFonts w:ascii="Times New Roman" w:hAnsi="Times New Roman"/>
                <w:b/>
                <w:bCs/>
                <w:szCs w:val="21"/>
              </w:rPr>
              <w:t>标产品参数清晰的</w:t>
            </w:r>
            <w:proofErr w:type="gramStart"/>
            <w:r w:rsidRPr="001F4A4F">
              <w:rPr>
                <w:rFonts w:ascii="Times New Roman" w:hAnsi="Times New Roman" w:hint="eastAsia"/>
                <w:b/>
                <w:bCs/>
                <w:szCs w:val="21"/>
              </w:rPr>
              <w:t>官网</w:t>
            </w:r>
            <w:r w:rsidRPr="001F4A4F">
              <w:rPr>
                <w:rFonts w:ascii="Times New Roman" w:hAnsi="Times New Roman"/>
                <w:b/>
                <w:bCs/>
                <w:szCs w:val="21"/>
              </w:rPr>
              <w:t>截</w:t>
            </w:r>
            <w:proofErr w:type="gramEnd"/>
            <w:r w:rsidRPr="001F4A4F">
              <w:rPr>
                <w:rFonts w:ascii="Times New Roman" w:hAnsi="Times New Roman"/>
                <w:b/>
                <w:bCs/>
                <w:szCs w:val="21"/>
              </w:rPr>
              <w:t>图</w:t>
            </w:r>
            <w:r w:rsidRPr="001F4A4F">
              <w:rPr>
                <w:rFonts w:ascii="Times New Roman" w:hAnsi="Times New Roman" w:hint="eastAsia"/>
                <w:b/>
                <w:bCs/>
                <w:szCs w:val="21"/>
              </w:rPr>
              <w:t>或产品手册彩页</w:t>
            </w:r>
            <w:r w:rsidRPr="001F4A4F">
              <w:rPr>
                <w:rFonts w:ascii="Times New Roman" w:hAnsi="Times New Roman"/>
                <w:b/>
                <w:bCs/>
                <w:szCs w:val="21"/>
              </w:rPr>
              <w:t>并加盖公章</w:t>
            </w:r>
            <w:r w:rsidRPr="001F4A4F">
              <w:rPr>
                <w:rFonts w:ascii="Times New Roman" w:hAnsi="Times New Roman" w:hint="eastAsia"/>
                <w:b/>
                <w:bCs/>
                <w:szCs w:val="21"/>
              </w:rPr>
              <w:t>）</w:t>
            </w:r>
          </w:p>
          <w:p w:rsidR="001F4A4F" w:rsidRPr="001F4A4F" w:rsidRDefault="001F4A4F" w:rsidP="00AD3136">
            <w:pPr>
              <w:jc w:val="left"/>
              <w:rPr>
                <w:rFonts w:ascii="Times New Roman" w:hAnsi="Times New Roman"/>
                <w:szCs w:val="21"/>
              </w:rPr>
            </w:pPr>
            <w:r w:rsidRPr="001F4A4F">
              <w:rPr>
                <w:rFonts w:ascii="Segoe UI Symbol" w:hAnsi="Segoe UI Symbol" w:cs="Segoe UI Symbol"/>
                <w:szCs w:val="21"/>
              </w:rPr>
              <w:t>★</w:t>
            </w:r>
            <w:r w:rsidRPr="001F4A4F">
              <w:rPr>
                <w:rFonts w:ascii="Times New Roman" w:hAnsi="Times New Roman"/>
                <w:szCs w:val="21"/>
              </w:rPr>
              <w:t>2.</w:t>
            </w:r>
            <w:r w:rsidRPr="001F4A4F">
              <w:rPr>
                <w:rFonts w:ascii="Times New Roman" w:hAnsi="Times New Roman"/>
                <w:szCs w:val="21"/>
              </w:rPr>
              <w:t>模块化主机，主机框可扩容至</w:t>
            </w:r>
            <w:r w:rsidRPr="001F4A4F">
              <w:rPr>
                <w:rFonts w:ascii="Times New Roman" w:hAnsi="Times New Roman"/>
                <w:szCs w:val="21"/>
              </w:rPr>
              <w:t>200KW</w:t>
            </w:r>
            <w:r w:rsidRPr="001F4A4F">
              <w:rPr>
                <w:rFonts w:ascii="Times New Roman" w:hAnsi="Times New Roman"/>
                <w:szCs w:val="21"/>
              </w:rPr>
              <w:t>，功率模块目前配置功率</w:t>
            </w:r>
            <w:r w:rsidRPr="001F4A4F">
              <w:rPr>
                <w:rFonts w:ascii="Times New Roman" w:hAnsi="Times New Roman"/>
                <w:szCs w:val="21"/>
              </w:rPr>
              <w:t>≥75KW</w:t>
            </w:r>
            <w:r w:rsidRPr="001F4A4F">
              <w:rPr>
                <w:rFonts w:ascii="Times New Roman" w:hAnsi="Times New Roman"/>
                <w:szCs w:val="21"/>
              </w:rPr>
              <w:t>，配置模块数量</w:t>
            </w:r>
            <w:r w:rsidRPr="001F4A4F">
              <w:rPr>
                <w:rFonts w:ascii="Times New Roman" w:hAnsi="Times New Roman"/>
                <w:szCs w:val="21"/>
              </w:rPr>
              <w:t>≥2</w:t>
            </w:r>
            <w:r w:rsidRPr="001F4A4F">
              <w:rPr>
                <w:rFonts w:ascii="Times New Roman" w:hAnsi="Times New Roman"/>
                <w:szCs w:val="21"/>
              </w:rPr>
              <w:t>个，</w:t>
            </w:r>
            <w:r w:rsidRPr="001F4A4F">
              <w:rPr>
                <w:rFonts w:ascii="Times New Roman" w:hAnsi="Times New Roman"/>
                <w:szCs w:val="21"/>
              </w:rPr>
              <w:t>50KW≥</w:t>
            </w:r>
            <w:r w:rsidRPr="001F4A4F">
              <w:rPr>
                <w:rFonts w:ascii="Times New Roman" w:hAnsi="Times New Roman"/>
                <w:szCs w:val="21"/>
              </w:rPr>
              <w:t>单个模块功率</w:t>
            </w:r>
            <w:r w:rsidRPr="001F4A4F">
              <w:rPr>
                <w:rFonts w:ascii="Times New Roman" w:hAnsi="Times New Roman"/>
                <w:szCs w:val="21"/>
              </w:rPr>
              <w:t>≥20kW</w:t>
            </w:r>
            <w:r w:rsidRPr="001F4A4F">
              <w:rPr>
                <w:rFonts w:ascii="Times New Roman" w:hAnsi="Times New Roman"/>
                <w:szCs w:val="21"/>
              </w:rPr>
              <w:t>，所有模块必须满足</w:t>
            </w:r>
            <w:proofErr w:type="gramStart"/>
            <w:r w:rsidRPr="001F4A4F">
              <w:rPr>
                <w:rFonts w:ascii="Times New Roman" w:hAnsi="Times New Roman"/>
                <w:szCs w:val="21"/>
              </w:rPr>
              <w:t>在线热拔</w:t>
            </w:r>
            <w:proofErr w:type="gramEnd"/>
            <w:r w:rsidRPr="001F4A4F">
              <w:rPr>
                <w:rFonts w:ascii="Times New Roman" w:hAnsi="Times New Roman"/>
                <w:szCs w:val="21"/>
              </w:rPr>
              <w:t>插功能。</w:t>
            </w:r>
          </w:p>
          <w:p w:rsidR="001F4A4F" w:rsidRPr="001F4A4F" w:rsidRDefault="001F4A4F" w:rsidP="00AD3136">
            <w:pPr>
              <w:jc w:val="left"/>
              <w:rPr>
                <w:rFonts w:ascii="Times New Roman" w:hAnsi="Times New Roman"/>
                <w:szCs w:val="21"/>
              </w:rPr>
            </w:pPr>
            <w:r w:rsidRPr="001F4A4F">
              <w:rPr>
                <w:rFonts w:ascii="Times New Roman" w:hAnsi="Times New Roman"/>
                <w:szCs w:val="21"/>
              </w:rPr>
              <w:t>3.UPS</w:t>
            </w:r>
            <w:r w:rsidRPr="001F4A4F">
              <w:rPr>
                <w:rFonts w:ascii="Times New Roman" w:hAnsi="Times New Roman"/>
                <w:szCs w:val="21"/>
              </w:rPr>
              <w:t>功率模块主要参数要求：单个功率模块高度不大于</w:t>
            </w:r>
            <w:r w:rsidRPr="001F4A4F">
              <w:rPr>
                <w:rFonts w:ascii="Times New Roman" w:hAnsi="Times New Roman"/>
                <w:szCs w:val="21"/>
              </w:rPr>
              <w:t>3U</w:t>
            </w:r>
            <w:r w:rsidRPr="001F4A4F">
              <w:rPr>
                <w:rFonts w:ascii="Times New Roman" w:hAnsi="Times New Roman"/>
                <w:szCs w:val="21"/>
              </w:rPr>
              <w:t>，风扇故障时应发出声光告警，功率模块内部温度达到保护设定值时，功率模块应能自动告警并保护而退出系统，当故障排除后应能自动恢复工作，</w:t>
            </w:r>
            <w:r w:rsidRPr="001F4A4F">
              <w:rPr>
                <w:rFonts w:ascii="Times New Roman" w:hAnsi="Times New Roman"/>
                <w:szCs w:val="21"/>
              </w:rPr>
              <w:t>UPS</w:t>
            </w:r>
            <w:r w:rsidRPr="001F4A4F">
              <w:rPr>
                <w:rFonts w:ascii="Times New Roman" w:hAnsi="Times New Roman"/>
                <w:szCs w:val="21"/>
              </w:rPr>
              <w:t>运行中，故障功率模块应自动退出运行，不影响系统其他部件的正常工作。</w:t>
            </w:r>
          </w:p>
          <w:p w:rsidR="001F4A4F" w:rsidRPr="001F4A4F" w:rsidRDefault="001F4A4F" w:rsidP="00AD3136">
            <w:pPr>
              <w:jc w:val="left"/>
              <w:rPr>
                <w:rFonts w:ascii="Times New Roman" w:hAnsi="Times New Roman"/>
                <w:b/>
                <w:bCs/>
                <w:szCs w:val="21"/>
              </w:rPr>
            </w:pPr>
            <w:r w:rsidRPr="001F4A4F">
              <w:rPr>
                <w:rFonts w:ascii="Times New Roman" w:hAnsi="Times New Roman"/>
                <w:szCs w:val="21"/>
              </w:rPr>
              <w:t>4</w:t>
            </w:r>
            <w:r w:rsidRPr="001F4A4F">
              <w:rPr>
                <w:rFonts w:ascii="Times New Roman" w:hAnsi="Times New Roman"/>
                <w:szCs w:val="21"/>
              </w:rPr>
              <w:t>.</w:t>
            </w:r>
            <w:r w:rsidRPr="001F4A4F">
              <w:rPr>
                <w:rFonts w:ascii="Times New Roman" w:hAnsi="Times New Roman"/>
                <w:szCs w:val="21"/>
              </w:rPr>
              <w:t>功率模块在</w:t>
            </w:r>
            <w:r w:rsidRPr="001F4A4F">
              <w:rPr>
                <w:rFonts w:ascii="Times New Roman" w:hAnsi="Times New Roman"/>
                <w:szCs w:val="21"/>
              </w:rPr>
              <w:t>50%</w:t>
            </w:r>
            <w:r w:rsidRPr="001F4A4F">
              <w:rPr>
                <w:rFonts w:ascii="Times New Roman" w:hAnsi="Times New Roman"/>
                <w:szCs w:val="21"/>
              </w:rPr>
              <w:t>负载时，效率</w:t>
            </w:r>
            <w:r w:rsidRPr="001F4A4F">
              <w:rPr>
                <w:rFonts w:ascii="Times New Roman" w:hAnsi="Times New Roman"/>
                <w:szCs w:val="21"/>
              </w:rPr>
              <w:t>≥96.2%</w:t>
            </w:r>
            <w:r w:rsidRPr="001F4A4F">
              <w:rPr>
                <w:rFonts w:ascii="Times New Roman" w:hAnsi="Times New Roman"/>
                <w:szCs w:val="21"/>
              </w:rPr>
              <w:t>，在</w:t>
            </w:r>
            <w:r w:rsidRPr="001F4A4F">
              <w:rPr>
                <w:rFonts w:ascii="Times New Roman" w:hAnsi="Times New Roman"/>
                <w:szCs w:val="21"/>
              </w:rPr>
              <w:t>100%</w:t>
            </w:r>
            <w:r w:rsidRPr="001F4A4F">
              <w:rPr>
                <w:rFonts w:ascii="Times New Roman" w:hAnsi="Times New Roman"/>
                <w:szCs w:val="21"/>
              </w:rPr>
              <w:t>负载时，效率</w:t>
            </w:r>
            <w:r w:rsidRPr="001F4A4F">
              <w:rPr>
                <w:rFonts w:ascii="Times New Roman" w:hAnsi="Times New Roman"/>
                <w:szCs w:val="21"/>
              </w:rPr>
              <w:t>≥96%</w:t>
            </w:r>
            <w:r w:rsidRPr="001F4A4F">
              <w:rPr>
                <w:rFonts w:ascii="Times New Roman" w:hAnsi="Times New Roman"/>
                <w:szCs w:val="21"/>
              </w:rPr>
              <w:t>。</w:t>
            </w:r>
            <w:r w:rsidRPr="001F4A4F">
              <w:rPr>
                <w:rFonts w:ascii="Times New Roman" w:hAnsi="Times New Roman" w:hint="eastAsia"/>
                <w:b/>
                <w:bCs/>
                <w:szCs w:val="21"/>
              </w:rPr>
              <w:t>（</w:t>
            </w:r>
            <w:r w:rsidRPr="001F4A4F">
              <w:rPr>
                <w:rFonts w:ascii="Times New Roman" w:hAnsi="Times New Roman"/>
                <w:b/>
                <w:bCs/>
                <w:szCs w:val="21"/>
              </w:rPr>
              <w:t>提供</w:t>
            </w:r>
            <w:r w:rsidRPr="001F4A4F">
              <w:rPr>
                <w:rFonts w:ascii="Times New Roman" w:hAnsi="Times New Roman" w:hint="eastAsia"/>
                <w:b/>
                <w:bCs/>
                <w:szCs w:val="21"/>
              </w:rPr>
              <w:t>竞</w:t>
            </w:r>
            <w:r w:rsidRPr="001F4A4F">
              <w:rPr>
                <w:rFonts w:ascii="Times New Roman" w:hAnsi="Times New Roman"/>
                <w:b/>
                <w:bCs/>
                <w:szCs w:val="21"/>
              </w:rPr>
              <w:t>标产品</w:t>
            </w:r>
            <w:r w:rsidRPr="001F4A4F">
              <w:rPr>
                <w:rFonts w:ascii="Times New Roman" w:hAnsi="Times New Roman"/>
                <w:b/>
                <w:bCs/>
                <w:szCs w:val="21"/>
              </w:rPr>
              <w:t>CMA</w:t>
            </w:r>
            <w:r w:rsidRPr="001F4A4F">
              <w:rPr>
                <w:rFonts w:ascii="Times New Roman" w:hAnsi="Times New Roman"/>
                <w:b/>
                <w:bCs/>
                <w:szCs w:val="21"/>
              </w:rPr>
              <w:t>计量认证的检测机构出具的检测报告，或</w:t>
            </w:r>
            <w:r w:rsidRPr="001F4A4F">
              <w:rPr>
                <w:rFonts w:ascii="Times New Roman" w:hAnsi="Times New Roman" w:hint="eastAsia"/>
                <w:b/>
                <w:bCs/>
                <w:szCs w:val="21"/>
              </w:rPr>
              <w:t>提供竞</w:t>
            </w:r>
            <w:r w:rsidRPr="001F4A4F">
              <w:rPr>
                <w:rFonts w:ascii="Times New Roman" w:hAnsi="Times New Roman"/>
                <w:b/>
                <w:bCs/>
                <w:szCs w:val="21"/>
              </w:rPr>
              <w:t>标产品参数清晰的</w:t>
            </w:r>
            <w:proofErr w:type="gramStart"/>
            <w:r w:rsidRPr="001F4A4F">
              <w:rPr>
                <w:rFonts w:ascii="Times New Roman" w:hAnsi="Times New Roman" w:hint="eastAsia"/>
                <w:b/>
                <w:bCs/>
                <w:szCs w:val="21"/>
              </w:rPr>
              <w:t>官网</w:t>
            </w:r>
            <w:r w:rsidRPr="001F4A4F">
              <w:rPr>
                <w:rFonts w:ascii="Times New Roman" w:hAnsi="Times New Roman"/>
                <w:b/>
                <w:bCs/>
                <w:szCs w:val="21"/>
              </w:rPr>
              <w:t>截</w:t>
            </w:r>
            <w:proofErr w:type="gramEnd"/>
            <w:r w:rsidRPr="001F4A4F">
              <w:rPr>
                <w:rFonts w:ascii="Times New Roman" w:hAnsi="Times New Roman"/>
                <w:b/>
                <w:bCs/>
                <w:szCs w:val="21"/>
              </w:rPr>
              <w:t>图</w:t>
            </w:r>
            <w:r w:rsidRPr="001F4A4F">
              <w:rPr>
                <w:rFonts w:ascii="Times New Roman" w:hAnsi="Times New Roman" w:hint="eastAsia"/>
                <w:b/>
                <w:bCs/>
                <w:szCs w:val="21"/>
              </w:rPr>
              <w:t>或产品手册彩页</w:t>
            </w:r>
            <w:r w:rsidRPr="001F4A4F">
              <w:rPr>
                <w:rFonts w:ascii="Times New Roman" w:hAnsi="Times New Roman"/>
                <w:b/>
                <w:bCs/>
                <w:szCs w:val="21"/>
              </w:rPr>
              <w:t>并加盖公章</w:t>
            </w:r>
            <w:r w:rsidRPr="001F4A4F">
              <w:rPr>
                <w:rFonts w:ascii="Times New Roman" w:hAnsi="Times New Roman"/>
                <w:b/>
                <w:bCs/>
                <w:szCs w:val="21"/>
              </w:rPr>
              <w:t>）</w:t>
            </w:r>
          </w:p>
          <w:p w:rsidR="001F4A4F" w:rsidRPr="001F4A4F" w:rsidRDefault="001F4A4F" w:rsidP="00AD3136">
            <w:pPr>
              <w:rPr>
                <w:rFonts w:ascii="Times New Roman" w:hAnsi="Times New Roman"/>
                <w:b/>
                <w:bCs/>
                <w:szCs w:val="21"/>
              </w:rPr>
            </w:pPr>
            <w:r w:rsidRPr="001F4A4F">
              <w:rPr>
                <w:rFonts w:ascii="Times New Roman" w:hAnsi="Times New Roman"/>
                <w:szCs w:val="21"/>
              </w:rPr>
              <w:t>5.UPS</w:t>
            </w:r>
            <w:r w:rsidRPr="001F4A4F">
              <w:rPr>
                <w:rFonts w:ascii="Times New Roman" w:hAnsi="Times New Roman"/>
                <w:szCs w:val="21"/>
              </w:rPr>
              <w:t>主机应具备双路输入，满足系统的可靠性。</w:t>
            </w:r>
            <w:r w:rsidRPr="001F4A4F">
              <w:rPr>
                <w:rFonts w:ascii="Times New Roman" w:hAnsi="Times New Roman"/>
                <w:b/>
                <w:szCs w:val="21"/>
              </w:rPr>
              <w:t>（</w:t>
            </w:r>
            <w:r w:rsidRPr="001F4A4F">
              <w:rPr>
                <w:rFonts w:ascii="Times New Roman" w:hAnsi="Times New Roman"/>
                <w:b/>
                <w:bCs/>
                <w:szCs w:val="21"/>
              </w:rPr>
              <w:t>提供竞标产品系统原理图、端子接线图说明</w:t>
            </w:r>
            <w:r w:rsidRPr="001F4A4F">
              <w:rPr>
                <w:rFonts w:ascii="Times New Roman" w:hAnsi="Times New Roman" w:hint="eastAsia"/>
                <w:b/>
                <w:bCs/>
                <w:szCs w:val="21"/>
              </w:rPr>
              <w:t>并加盖公章</w:t>
            </w:r>
            <w:r w:rsidRPr="001F4A4F">
              <w:rPr>
                <w:rFonts w:ascii="Times New Roman" w:hAnsi="Times New Roman"/>
                <w:b/>
                <w:bCs/>
                <w:szCs w:val="21"/>
              </w:rPr>
              <w:t>）</w:t>
            </w:r>
          </w:p>
          <w:p w:rsidR="001F4A4F" w:rsidRPr="001F4A4F" w:rsidRDefault="001F4A4F" w:rsidP="00AD3136">
            <w:pPr>
              <w:rPr>
                <w:rFonts w:ascii="Times New Roman" w:hAnsi="Times New Roman"/>
                <w:szCs w:val="21"/>
              </w:rPr>
            </w:pPr>
            <w:r w:rsidRPr="001F4A4F">
              <w:rPr>
                <w:rFonts w:ascii="Times New Roman" w:hAnsi="Times New Roman"/>
                <w:szCs w:val="21"/>
              </w:rPr>
              <w:t>6.</w:t>
            </w:r>
            <w:r w:rsidRPr="001F4A4F">
              <w:rPr>
                <w:rFonts w:ascii="Times New Roman" w:hAnsi="Times New Roman"/>
                <w:szCs w:val="21"/>
              </w:rPr>
              <w:t>采用不小于</w:t>
            </w:r>
            <w:r w:rsidRPr="001F4A4F">
              <w:rPr>
                <w:rFonts w:ascii="Times New Roman" w:hAnsi="Times New Roman"/>
                <w:szCs w:val="21"/>
              </w:rPr>
              <w:t>7</w:t>
            </w:r>
            <w:r w:rsidRPr="001F4A4F">
              <w:rPr>
                <w:rFonts w:ascii="Times New Roman" w:hAnsi="Times New Roman"/>
                <w:szCs w:val="21"/>
              </w:rPr>
              <w:t>寸</w:t>
            </w:r>
            <w:r w:rsidRPr="001F4A4F">
              <w:rPr>
                <w:rFonts w:ascii="Times New Roman" w:hAnsi="Times New Roman"/>
                <w:szCs w:val="21"/>
              </w:rPr>
              <w:t>LCD</w:t>
            </w:r>
            <w:r w:rsidRPr="001F4A4F">
              <w:rPr>
                <w:rFonts w:ascii="Times New Roman" w:hAnsi="Times New Roman"/>
                <w:szCs w:val="21"/>
              </w:rPr>
              <w:t>彩色触摸屏，要求显示主机输入输出电压、功率、电流、电压、有功功率、视在功率、负载率和电池电压、剩余容量、剩余时间等详细信息，并能显示每个功率模块的输入输出电压、频率、电压、有功功率、视在功率、充电电压等详细信息。</w:t>
            </w:r>
          </w:p>
          <w:p w:rsidR="001F4A4F" w:rsidRPr="001F4A4F" w:rsidRDefault="001F4A4F" w:rsidP="00AD3136">
            <w:pPr>
              <w:rPr>
                <w:rFonts w:ascii="Times New Roman" w:hAnsi="Times New Roman"/>
                <w:szCs w:val="21"/>
              </w:rPr>
            </w:pPr>
            <w:r w:rsidRPr="001F4A4F">
              <w:rPr>
                <w:rFonts w:ascii="Times New Roman" w:hAnsi="Times New Roman"/>
                <w:szCs w:val="21"/>
              </w:rPr>
              <w:t>7.UPS</w:t>
            </w:r>
            <w:r w:rsidRPr="001F4A4F">
              <w:rPr>
                <w:rFonts w:ascii="Times New Roman" w:hAnsi="Times New Roman"/>
                <w:szCs w:val="21"/>
              </w:rPr>
              <w:t>主机应采用集中旁路模块。</w:t>
            </w:r>
            <w:r w:rsidRPr="001F4A4F">
              <w:rPr>
                <w:rFonts w:ascii="Times New Roman" w:hAnsi="Times New Roman"/>
                <w:b/>
                <w:szCs w:val="21"/>
              </w:rPr>
              <w:t>（</w:t>
            </w:r>
            <w:r w:rsidRPr="001F4A4F">
              <w:rPr>
                <w:rFonts w:ascii="Times New Roman" w:hAnsi="Times New Roman"/>
                <w:b/>
                <w:bCs/>
                <w:szCs w:val="21"/>
              </w:rPr>
              <w:t>提供竞标产品详细图片说明</w:t>
            </w:r>
            <w:r w:rsidRPr="001F4A4F">
              <w:rPr>
                <w:rFonts w:ascii="Times New Roman" w:hAnsi="Times New Roman" w:hint="eastAsia"/>
                <w:b/>
                <w:bCs/>
                <w:szCs w:val="21"/>
              </w:rPr>
              <w:t>并加盖公章</w:t>
            </w:r>
            <w:r w:rsidRPr="001F4A4F">
              <w:rPr>
                <w:rFonts w:ascii="Times New Roman" w:hAnsi="Times New Roman" w:hint="eastAsia"/>
                <w:b/>
                <w:bCs/>
                <w:szCs w:val="21"/>
              </w:rPr>
              <w:t>）</w:t>
            </w:r>
          </w:p>
          <w:p w:rsidR="001F4A4F" w:rsidRPr="001F4A4F" w:rsidRDefault="001F4A4F" w:rsidP="00AD3136">
            <w:pPr>
              <w:rPr>
                <w:rFonts w:ascii="Times New Roman" w:hAnsi="Times New Roman"/>
                <w:szCs w:val="21"/>
              </w:rPr>
            </w:pPr>
            <w:r w:rsidRPr="001F4A4F">
              <w:rPr>
                <w:rFonts w:ascii="Times New Roman" w:hAnsi="Times New Roman"/>
                <w:szCs w:val="21"/>
              </w:rPr>
              <w:lastRenderedPageBreak/>
              <w:t>8.UPS</w:t>
            </w:r>
            <w:r w:rsidRPr="001F4A4F">
              <w:rPr>
                <w:rFonts w:ascii="Times New Roman" w:hAnsi="Times New Roman"/>
                <w:szCs w:val="21"/>
              </w:rPr>
              <w:t>主机应具备软启动、复电延时启动功能、电池启动功能。</w:t>
            </w:r>
          </w:p>
          <w:p w:rsidR="001F4A4F" w:rsidRPr="001F4A4F" w:rsidRDefault="001F4A4F" w:rsidP="00AD3136">
            <w:pPr>
              <w:rPr>
                <w:rFonts w:ascii="Times New Roman" w:hAnsi="Times New Roman"/>
                <w:szCs w:val="21"/>
              </w:rPr>
            </w:pPr>
            <w:r w:rsidRPr="001F4A4F">
              <w:rPr>
                <w:rFonts w:ascii="Times New Roman" w:hAnsi="Times New Roman"/>
                <w:szCs w:val="21"/>
              </w:rPr>
              <w:t>9.UPS</w:t>
            </w:r>
            <w:r w:rsidRPr="001F4A4F">
              <w:rPr>
                <w:rFonts w:ascii="Times New Roman" w:hAnsi="Times New Roman"/>
                <w:szCs w:val="21"/>
              </w:rPr>
              <w:t>主机电池节数可以在</w:t>
            </w:r>
            <w:r w:rsidRPr="001F4A4F">
              <w:rPr>
                <w:rFonts w:ascii="Times New Roman" w:hAnsi="Times New Roman"/>
                <w:szCs w:val="21"/>
              </w:rPr>
              <w:t>30-46</w:t>
            </w:r>
            <w:r w:rsidRPr="001F4A4F">
              <w:rPr>
                <w:rFonts w:ascii="Times New Roman" w:hAnsi="Times New Roman"/>
                <w:szCs w:val="21"/>
              </w:rPr>
              <w:t>节之间灵活设置。</w:t>
            </w:r>
          </w:p>
          <w:p w:rsidR="001F4A4F" w:rsidRPr="001F4A4F" w:rsidRDefault="001F4A4F" w:rsidP="00AD3136">
            <w:pPr>
              <w:rPr>
                <w:rFonts w:ascii="Times New Roman" w:hAnsi="Times New Roman"/>
                <w:szCs w:val="21"/>
              </w:rPr>
            </w:pPr>
            <w:r w:rsidRPr="001F4A4F">
              <w:rPr>
                <w:rFonts w:ascii="Times New Roman" w:hAnsi="Times New Roman"/>
                <w:szCs w:val="21"/>
              </w:rPr>
              <w:t>10.UPS</w:t>
            </w:r>
            <w:r w:rsidRPr="001F4A4F">
              <w:rPr>
                <w:rFonts w:ascii="Times New Roman" w:hAnsi="Times New Roman"/>
                <w:szCs w:val="21"/>
              </w:rPr>
              <w:t>主机具备内置防尘罩。</w:t>
            </w:r>
          </w:p>
          <w:p w:rsidR="001F4A4F" w:rsidRPr="001F4A4F" w:rsidRDefault="001F4A4F" w:rsidP="00AD3136">
            <w:pPr>
              <w:rPr>
                <w:rFonts w:ascii="Times New Roman" w:hAnsi="Times New Roman"/>
                <w:b/>
                <w:bCs/>
                <w:szCs w:val="21"/>
              </w:rPr>
            </w:pPr>
            <w:r w:rsidRPr="001F4A4F">
              <w:rPr>
                <w:rFonts w:ascii="Times New Roman" w:hAnsi="Times New Roman"/>
                <w:szCs w:val="21"/>
              </w:rPr>
              <w:t>▲11.UPS</w:t>
            </w:r>
            <w:proofErr w:type="gramStart"/>
            <w:r w:rsidRPr="001F4A4F">
              <w:rPr>
                <w:rFonts w:ascii="Times New Roman" w:hAnsi="Times New Roman"/>
                <w:szCs w:val="21"/>
              </w:rPr>
              <w:t>标配输入</w:t>
            </w:r>
            <w:proofErr w:type="gramEnd"/>
            <w:r w:rsidRPr="001F4A4F">
              <w:rPr>
                <w:rFonts w:ascii="Times New Roman" w:hAnsi="Times New Roman"/>
                <w:szCs w:val="21"/>
              </w:rPr>
              <w:t>、旁路、输出、维修旁路开关，所有开关必须内置</w:t>
            </w:r>
            <w:r w:rsidRPr="001F4A4F">
              <w:rPr>
                <w:rFonts w:ascii="Times New Roman" w:hAnsi="Times New Roman"/>
                <w:szCs w:val="21"/>
              </w:rPr>
              <w:t>UPS</w:t>
            </w:r>
            <w:r w:rsidRPr="001F4A4F">
              <w:rPr>
                <w:rFonts w:ascii="Times New Roman" w:hAnsi="Times New Roman"/>
                <w:szCs w:val="21"/>
              </w:rPr>
              <w:t>系统机柜里面，无需外部配置配电柜。</w:t>
            </w:r>
          </w:p>
          <w:p w:rsidR="001F4A4F" w:rsidRPr="001F4A4F" w:rsidRDefault="001F4A4F" w:rsidP="00AD3136">
            <w:pPr>
              <w:rPr>
                <w:rFonts w:ascii="Times New Roman" w:hAnsi="Times New Roman"/>
                <w:szCs w:val="21"/>
              </w:rPr>
            </w:pPr>
            <w:r w:rsidRPr="001F4A4F">
              <w:rPr>
                <w:rFonts w:ascii="Times New Roman" w:hAnsi="Times New Roman"/>
                <w:szCs w:val="21"/>
              </w:rPr>
              <w:t>12.</w:t>
            </w:r>
            <w:r w:rsidRPr="001F4A4F">
              <w:rPr>
                <w:rFonts w:ascii="Times New Roman" w:hAnsi="Times New Roman"/>
                <w:szCs w:val="21"/>
              </w:rPr>
              <w:t>可通过面板设置</w:t>
            </w:r>
            <w:r w:rsidRPr="001F4A4F">
              <w:rPr>
                <w:rFonts w:ascii="Times New Roman" w:hAnsi="Times New Roman"/>
                <w:szCs w:val="21"/>
              </w:rPr>
              <w:t>R485/R232/SNMP</w:t>
            </w:r>
            <w:r w:rsidRPr="001F4A4F">
              <w:rPr>
                <w:rFonts w:ascii="Times New Roman" w:hAnsi="Times New Roman"/>
                <w:szCs w:val="21"/>
              </w:rPr>
              <w:t>通信协议。</w:t>
            </w:r>
          </w:p>
          <w:p w:rsidR="001F4A4F" w:rsidRPr="001F4A4F" w:rsidRDefault="001F4A4F" w:rsidP="00AD3136">
            <w:pPr>
              <w:rPr>
                <w:rFonts w:ascii="Times New Roman" w:hAnsi="Times New Roman"/>
                <w:szCs w:val="21"/>
              </w:rPr>
            </w:pPr>
            <w:r w:rsidRPr="001F4A4F">
              <w:rPr>
                <w:rFonts w:ascii="Times New Roman" w:hAnsi="Times New Roman"/>
                <w:szCs w:val="21"/>
              </w:rPr>
              <w:t>13.</w:t>
            </w:r>
            <w:r w:rsidRPr="001F4A4F">
              <w:rPr>
                <w:rFonts w:ascii="Times New Roman" w:hAnsi="Times New Roman"/>
                <w:szCs w:val="21"/>
              </w:rPr>
              <w:t>可实现远程网络监控，支持</w:t>
            </w:r>
            <w:r w:rsidRPr="001F4A4F">
              <w:rPr>
                <w:rFonts w:ascii="Times New Roman" w:hAnsi="Times New Roman"/>
                <w:szCs w:val="21"/>
              </w:rPr>
              <w:t>RS232</w:t>
            </w:r>
            <w:r w:rsidRPr="001F4A4F">
              <w:rPr>
                <w:rFonts w:ascii="Times New Roman" w:hAnsi="Times New Roman"/>
                <w:szCs w:val="21"/>
              </w:rPr>
              <w:t>、</w:t>
            </w:r>
            <w:r w:rsidRPr="001F4A4F">
              <w:rPr>
                <w:rFonts w:ascii="Times New Roman" w:hAnsi="Times New Roman"/>
                <w:szCs w:val="21"/>
              </w:rPr>
              <w:t>RS485</w:t>
            </w:r>
            <w:r w:rsidRPr="001F4A4F">
              <w:rPr>
                <w:rFonts w:ascii="Times New Roman" w:hAnsi="Times New Roman"/>
                <w:szCs w:val="21"/>
              </w:rPr>
              <w:t>、</w:t>
            </w:r>
            <w:r w:rsidRPr="001F4A4F">
              <w:rPr>
                <w:rFonts w:ascii="Times New Roman" w:hAnsi="Times New Roman"/>
                <w:szCs w:val="21"/>
              </w:rPr>
              <w:t>SNMP</w:t>
            </w:r>
            <w:r w:rsidRPr="001F4A4F">
              <w:rPr>
                <w:rFonts w:ascii="Times New Roman" w:hAnsi="Times New Roman"/>
                <w:szCs w:val="21"/>
              </w:rPr>
              <w:t>卡，</w:t>
            </w:r>
            <w:r w:rsidRPr="001F4A4F">
              <w:rPr>
                <w:rFonts w:ascii="Times New Roman" w:hAnsi="Times New Roman"/>
                <w:szCs w:val="21"/>
              </w:rPr>
              <w:t>WIFI/GPRS</w:t>
            </w:r>
            <w:r w:rsidRPr="001F4A4F">
              <w:rPr>
                <w:rFonts w:ascii="Times New Roman" w:hAnsi="Times New Roman"/>
                <w:szCs w:val="21"/>
              </w:rPr>
              <w:t>卡等，可通过手机</w:t>
            </w:r>
            <w:r w:rsidRPr="001F4A4F">
              <w:rPr>
                <w:rFonts w:ascii="Times New Roman" w:hAnsi="Times New Roman"/>
                <w:szCs w:val="21"/>
              </w:rPr>
              <w:t>APP</w:t>
            </w:r>
            <w:r w:rsidRPr="001F4A4F">
              <w:rPr>
                <w:rFonts w:ascii="Times New Roman" w:hAnsi="Times New Roman"/>
                <w:szCs w:val="21"/>
              </w:rPr>
              <w:t>和网页端实时查看</w:t>
            </w:r>
            <w:r w:rsidRPr="001F4A4F">
              <w:rPr>
                <w:rFonts w:ascii="Times New Roman" w:hAnsi="Times New Roman"/>
                <w:szCs w:val="21"/>
              </w:rPr>
              <w:t>UPS</w:t>
            </w:r>
            <w:r w:rsidRPr="001F4A4F">
              <w:rPr>
                <w:rFonts w:ascii="Times New Roman" w:hAnsi="Times New Roman"/>
                <w:szCs w:val="21"/>
              </w:rPr>
              <w:t>参数。</w:t>
            </w:r>
          </w:p>
          <w:p w:rsidR="001F4A4F" w:rsidRPr="001F4A4F" w:rsidRDefault="001F4A4F" w:rsidP="00AD3136">
            <w:pPr>
              <w:rPr>
                <w:rFonts w:ascii="Times New Roman" w:hAnsi="Times New Roman"/>
                <w:szCs w:val="21"/>
              </w:rPr>
            </w:pPr>
            <w:r w:rsidRPr="001F4A4F">
              <w:rPr>
                <w:rFonts w:ascii="Times New Roman" w:hAnsi="Times New Roman"/>
                <w:szCs w:val="21"/>
              </w:rPr>
              <w:t>14.UPS</w:t>
            </w:r>
            <w:r w:rsidRPr="001F4A4F">
              <w:rPr>
                <w:rFonts w:ascii="Times New Roman" w:hAnsi="Times New Roman"/>
                <w:szCs w:val="21"/>
              </w:rPr>
              <w:t>主机具备智能化休眠功能。</w:t>
            </w:r>
          </w:p>
        </w:tc>
        <w:tc>
          <w:tcPr>
            <w:tcW w:w="828" w:type="pct"/>
            <w:vAlign w:val="center"/>
          </w:tcPr>
          <w:p w:rsidR="001F4A4F" w:rsidRPr="001F4A4F" w:rsidRDefault="001F4A4F" w:rsidP="00AD3136">
            <w:pPr>
              <w:jc w:val="center"/>
              <w:rPr>
                <w:rFonts w:ascii="Times New Roman" w:hAnsi="Times New Roman" w:cs="宋体"/>
                <w:szCs w:val="21"/>
              </w:rPr>
            </w:pPr>
          </w:p>
        </w:tc>
        <w:tc>
          <w:tcPr>
            <w:tcW w:w="341" w:type="pct"/>
            <w:vAlign w:val="center"/>
          </w:tcPr>
          <w:p w:rsidR="001F4A4F" w:rsidRPr="001F4A4F" w:rsidRDefault="001F4A4F" w:rsidP="00AD3136">
            <w:pPr>
              <w:pStyle w:val="a3"/>
              <w:rPr>
                <w:rFonts w:ascii="Times New Roman" w:hAnsi="Times New Roman" w:cs="宋体"/>
                <w:b w:val="0"/>
                <w:bCs/>
                <w:sz w:val="21"/>
                <w:szCs w:val="21"/>
              </w:rPr>
            </w:pPr>
            <w:r w:rsidRPr="001F4A4F">
              <w:rPr>
                <w:rFonts w:ascii="Times New Roman" w:hAnsi="Times New Roman" w:cs="宋体"/>
                <w:b w:val="0"/>
                <w:bCs/>
                <w:sz w:val="21"/>
                <w:szCs w:val="21"/>
              </w:rPr>
              <w:t>1</w:t>
            </w:r>
            <w:r w:rsidRPr="001F4A4F">
              <w:rPr>
                <w:rFonts w:ascii="Times New Roman" w:hAnsi="Times New Roman" w:cs="宋体"/>
                <w:b w:val="0"/>
                <w:bCs/>
                <w:sz w:val="21"/>
                <w:szCs w:val="21"/>
              </w:rPr>
              <w:t>套</w:t>
            </w:r>
          </w:p>
        </w:tc>
      </w:tr>
      <w:tr w:rsidR="001F4A4F" w:rsidRPr="001F4A4F" w:rsidTr="00AD3136">
        <w:trPr>
          <w:trHeight w:val="454"/>
          <w:jc w:val="center"/>
        </w:trPr>
        <w:tc>
          <w:tcPr>
            <w:tcW w:w="227"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2</w:t>
            </w:r>
          </w:p>
        </w:tc>
        <w:tc>
          <w:tcPr>
            <w:tcW w:w="609"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胶体蓄电池</w:t>
            </w:r>
          </w:p>
        </w:tc>
        <w:tc>
          <w:tcPr>
            <w:tcW w:w="2995" w:type="pct"/>
            <w:vAlign w:val="center"/>
          </w:tcPr>
          <w:p w:rsidR="001F4A4F" w:rsidRPr="001F4A4F" w:rsidRDefault="001F4A4F" w:rsidP="00AD3136">
            <w:pPr>
              <w:rPr>
                <w:rFonts w:ascii="Times New Roman" w:hAnsi="Times New Roman"/>
                <w:szCs w:val="21"/>
              </w:rPr>
            </w:pPr>
            <w:r w:rsidRPr="001F4A4F">
              <w:rPr>
                <w:rFonts w:ascii="Segoe UI Symbol" w:hAnsi="Segoe UI Symbol" w:cs="Segoe UI Symbol"/>
                <w:szCs w:val="21"/>
              </w:rPr>
              <w:t>★</w:t>
            </w:r>
            <w:r w:rsidRPr="001F4A4F">
              <w:rPr>
                <w:rFonts w:ascii="Times New Roman" w:hAnsi="Times New Roman"/>
                <w:szCs w:val="21"/>
              </w:rPr>
              <w:t>1.</w:t>
            </w:r>
            <w:r w:rsidRPr="001F4A4F">
              <w:rPr>
                <w:rFonts w:ascii="Times New Roman" w:hAnsi="Times New Roman"/>
                <w:szCs w:val="21"/>
              </w:rPr>
              <w:t>规格</w:t>
            </w:r>
            <w:r w:rsidRPr="001F4A4F">
              <w:rPr>
                <w:rFonts w:ascii="Times New Roman" w:hAnsi="Times New Roman"/>
                <w:szCs w:val="21"/>
              </w:rPr>
              <w:t>12V120AH</w:t>
            </w:r>
            <w:r w:rsidRPr="001F4A4F">
              <w:rPr>
                <w:rFonts w:ascii="Times New Roman" w:hAnsi="Times New Roman"/>
                <w:szCs w:val="21"/>
              </w:rPr>
              <w:t>。</w:t>
            </w:r>
          </w:p>
          <w:p w:rsidR="001F4A4F" w:rsidRPr="001F4A4F" w:rsidRDefault="001F4A4F" w:rsidP="00AD3136">
            <w:pPr>
              <w:jc w:val="left"/>
              <w:rPr>
                <w:rFonts w:ascii="Times New Roman" w:hAnsi="Times New Roman"/>
                <w:b/>
                <w:bCs/>
                <w:szCs w:val="21"/>
              </w:rPr>
            </w:pPr>
            <w:r w:rsidRPr="001F4A4F">
              <w:rPr>
                <w:rFonts w:ascii="Segoe UI Symbol" w:hAnsi="Segoe UI Symbol" w:cs="Segoe UI Symbol"/>
                <w:szCs w:val="21"/>
              </w:rPr>
              <w:t>★</w:t>
            </w:r>
            <w:r w:rsidRPr="001F4A4F">
              <w:rPr>
                <w:rFonts w:ascii="Times New Roman" w:hAnsi="Times New Roman"/>
                <w:szCs w:val="21"/>
              </w:rPr>
              <w:t>2.</w:t>
            </w:r>
            <w:r w:rsidRPr="001F4A4F">
              <w:rPr>
                <w:rFonts w:ascii="Times New Roman" w:hAnsi="Times New Roman"/>
                <w:szCs w:val="21"/>
              </w:rPr>
              <w:t>隔板：采用胶体蓄电池专用</w:t>
            </w:r>
            <w:r w:rsidRPr="001F4A4F">
              <w:rPr>
                <w:rFonts w:ascii="Times New Roman" w:hAnsi="Times New Roman"/>
                <w:szCs w:val="21"/>
              </w:rPr>
              <w:t>PVC</w:t>
            </w:r>
            <w:r w:rsidRPr="001F4A4F">
              <w:rPr>
                <w:rFonts w:ascii="Times New Roman" w:hAnsi="Times New Roman"/>
                <w:szCs w:val="21"/>
              </w:rPr>
              <w:t>隔板或符合生产企业规定的隔板。</w:t>
            </w:r>
          </w:p>
          <w:p w:rsidR="001F4A4F" w:rsidRPr="001F4A4F" w:rsidRDefault="001F4A4F" w:rsidP="00AD3136">
            <w:pPr>
              <w:rPr>
                <w:rFonts w:ascii="Times New Roman" w:hAnsi="Times New Roman"/>
                <w:szCs w:val="21"/>
              </w:rPr>
            </w:pPr>
            <w:r w:rsidRPr="001F4A4F">
              <w:rPr>
                <w:rFonts w:ascii="Times New Roman" w:hAnsi="Times New Roman"/>
                <w:szCs w:val="21"/>
              </w:rPr>
              <w:t>3.</w:t>
            </w:r>
            <w:r w:rsidRPr="001F4A4F">
              <w:rPr>
                <w:rFonts w:ascii="Times New Roman" w:hAnsi="Times New Roman"/>
                <w:szCs w:val="21"/>
              </w:rPr>
              <w:t>胶体电解质：电解质所用的硫酸应符合</w:t>
            </w:r>
            <w:r w:rsidRPr="001F4A4F">
              <w:rPr>
                <w:rFonts w:ascii="Times New Roman" w:hAnsi="Times New Roman"/>
                <w:szCs w:val="21"/>
              </w:rPr>
              <w:t>HG/T2692</w:t>
            </w:r>
            <w:r w:rsidRPr="001F4A4F">
              <w:rPr>
                <w:rFonts w:ascii="Times New Roman" w:hAnsi="Times New Roman"/>
                <w:szCs w:val="21"/>
              </w:rPr>
              <w:t>标准规定，去离子水应符合</w:t>
            </w:r>
            <w:r w:rsidRPr="001F4A4F">
              <w:rPr>
                <w:rFonts w:ascii="Times New Roman" w:hAnsi="Times New Roman"/>
                <w:szCs w:val="21"/>
              </w:rPr>
              <w:t>JB/T10053</w:t>
            </w:r>
            <w:r w:rsidRPr="001F4A4F">
              <w:rPr>
                <w:rFonts w:ascii="Times New Roman" w:hAnsi="Times New Roman"/>
                <w:szCs w:val="21"/>
              </w:rPr>
              <w:t>标准规定。</w:t>
            </w:r>
          </w:p>
          <w:p w:rsidR="001F4A4F" w:rsidRPr="001F4A4F" w:rsidRDefault="001F4A4F" w:rsidP="00AD3136">
            <w:pPr>
              <w:rPr>
                <w:rFonts w:ascii="Times New Roman" w:hAnsi="Times New Roman"/>
                <w:b/>
                <w:bCs/>
                <w:szCs w:val="21"/>
              </w:rPr>
            </w:pPr>
            <w:r w:rsidRPr="001F4A4F">
              <w:rPr>
                <w:rFonts w:ascii="Times New Roman" w:hAnsi="Times New Roman"/>
                <w:szCs w:val="21"/>
              </w:rPr>
              <w:t>4.</w:t>
            </w:r>
            <w:r w:rsidRPr="001F4A4F">
              <w:rPr>
                <w:rFonts w:ascii="Times New Roman" w:hAnsi="Times New Roman"/>
                <w:szCs w:val="21"/>
              </w:rPr>
              <w:t>阻燃性能：蓄电池壳、盖、连接条保护罩应符合</w:t>
            </w:r>
            <w:r w:rsidRPr="001F4A4F">
              <w:rPr>
                <w:rFonts w:ascii="Times New Roman" w:hAnsi="Times New Roman"/>
                <w:szCs w:val="21"/>
              </w:rPr>
              <w:t>GB/T 2408-1996</w:t>
            </w:r>
            <w:r w:rsidRPr="001F4A4F">
              <w:rPr>
                <w:rFonts w:ascii="Times New Roman" w:hAnsi="Times New Roman"/>
                <w:szCs w:val="21"/>
              </w:rPr>
              <w:t>中的第</w:t>
            </w:r>
            <w:r w:rsidRPr="001F4A4F">
              <w:rPr>
                <w:rFonts w:ascii="Times New Roman" w:hAnsi="Times New Roman"/>
                <w:szCs w:val="21"/>
              </w:rPr>
              <w:t>8.3.2</w:t>
            </w:r>
            <w:r w:rsidRPr="001F4A4F">
              <w:rPr>
                <w:rFonts w:ascii="Times New Roman" w:hAnsi="Times New Roman"/>
                <w:szCs w:val="21"/>
              </w:rPr>
              <w:t>条</w:t>
            </w:r>
            <w:r w:rsidRPr="001F4A4F">
              <w:rPr>
                <w:rFonts w:ascii="Times New Roman" w:hAnsi="Times New Roman"/>
                <w:szCs w:val="21"/>
              </w:rPr>
              <w:t>FH-1</w:t>
            </w:r>
            <w:r w:rsidRPr="001F4A4F">
              <w:rPr>
                <w:rFonts w:ascii="Times New Roman" w:hAnsi="Times New Roman"/>
                <w:szCs w:val="21"/>
              </w:rPr>
              <w:t>（水平级）和第</w:t>
            </w:r>
            <w:r w:rsidRPr="001F4A4F">
              <w:rPr>
                <w:rFonts w:ascii="Times New Roman" w:hAnsi="Times New Roman"/>
                <w:szCs w:val="21"/>
              </w:rPr>
              <w:t>9.3.2</w:t>
            </w:r>
            <w:r w:rsidRPr="001F4A4F">
              <w:rPr>
                <w:rFonts w:ascii="Times New Roman" w:hAnsi="Times New Roman"/>
                <w:szCs w:val="21"/>
              </w:rPr>
              <w:t>条</w:t>
            </w:r>
            <w:r w:rsidRPr="001F4A4F">
              <w:rPr>
                <w:rFonts w:ascii="Times New Roman" w:hAnsi="Times New Roman"/>
                <w:szCs w:val="21"/>
              </w:rPr>
              <w:t>FV-0</w:t>
            </w:r>
            <w:r w:rsidRPr="001F4A4F">
              <w:rPr>
                <w:rFonts w:ascii="Times New Roman" w:hAnsi="Times New Roman"/>
                <w:szCs w:val="21"/>
              </w:rPr>
              <w:t>（垂直级）的要求。</w:t>
            </w:r>
          </w:p>
          <w:p w:rsidR="001F4A4F" w:rsidRPr="001F4A4F" w:rsidRDefault="001F4A4F" w:rsidP="00AD3136">
            <w:pPr>
              <w:rPr>
                <w:rFonts w:ascii="Times New Roman" w:hAnsi="Times New Roman"/>
                <w:b/>
                <w:bCs/>
                <w:szCs w:val="21"/>
              </w:rPr>
            </w:pPr>
            <w:r w:rsidRPr="001F4A4F">
              <w:rPr>
                <w:rFonts w:ascii="Times New Roman" w:hAnsi="Times New Roman"/>
                <w:szCs w:val="21"/>
              </w:rPr>
              <w:t>5.</w:t>
            </w:r>
            <w:r w:rsidRPr="001F4A4F">
              <w:rPr>
                <w:rFonts w:ascii="Times New Roman" w:hAnsi="Times New Roman"/>
                <w:szCs w:val="21"/>
              </w:rPr>
              <w:t>安全阀应具有自动开启和自动关闭的功能，其开阀压力应在</w:t>
            </w:r>
            <w:r w:rsidRPr="001F4A4F">
              <w:rPr>
                <w:rFonts w:ascii="Times New Roman" w:hAnsi="Times New Roman"/>
                <w:szCs w:val="21"/>
              </w:rPr>
              <w:t>10kPa</w:t>
            </w:r>
            <w:r w:rsidRPr="001F4A4F">
              <w:rPr>
                <w:rFonts w:ascii="Times New Roman" w:hAnsi="Times New Roman"/>
                <w:szCs w:val="21"/>
              </w:rPr>
              <w:t>～</w:t>
            </w:r>
            <w:r w:rsidRPr="001F4A4F">
              <w:rPr>
                <w:rFonts w:ascii="Times New Roman" w:hAnsi="Times New Roman"/>
                <w:szCs w:val="21"/>
              </w:rPr>
              <w:t>22.1kPa</w:t>
            </w:r>
            <w:r w:rsidRPr="001F4A4F">
              <w:rPr>
                <w:rFonts w:ascii="Times New Roman" w:hAnsi="Times New Roman"/>
                <w:szCs w:val="21"/>
              </w:rPr>
              <w:t>范围内，闭</w:t>
            </w:r>
            <w:proofErr w:type="gramStart"/>
            <w:r w:rsidRPr="001F4A4F">
              <w:rPr>
                <w:rFonts w:ascii="Times New Roman" w:hAnsi="Times New Roman"/>
                <w:szCs w:val="21"/>
              </w:rPr>
              <w:t>阀压力</w:t>
            </w:r>
            <w:proofErr w:type="gramEnd"/>
            <w:r w:rsidRPr="001F4A4F">
              <w:rPr>
                <w:rFonts w:ascii="Times New Roman" w:hAnsi="Times New Roman"/>
                <w:szCs w:val="21"/>
              </w:rPr>
              <w:t>应在</w:t>
            </w:r>
            <w:r w:rsidRPr="001F4A4F">
              <w:rPr>
                <w:rFonts w:ascii="Times New Roman" w:hAnsi="Times New Roman"/>
                <w:szCs w:val="21"/>
              </w:rPr>
              <w:t>10kPa</w:t>
            </w:r>
            <w:r w:rsidRPr="001F4A4F">
              <w:rPr>
                <w:rFonts w:ascii="Times New Roman" w:hAnsi="Times New Roman"/>
                <w:szCs w:val="21"/>
              </w:rPr>
              <w:t>～</w:t>
            </w:r>
            <w:r w:rsidRPr="001F4A4F">
              <w:rPr>
                <w:rFonts w:ascii="Times New Roman" w:hAnsi="Times New Roman"/>
                <w:szCs w:val="21"/>
              </w:rPr>
              <w:t>12kPa</w:t>
            </w:r>
            <w:r w:rsidRPr="001F4A4F">
              <w:rPr>
                <w:rFonts w:ascii="Times New Roman" w:hAnsi="Times New Roman"/>
                <w:szCs w:val="21"/>
              </w:rPr>
              <w:t>范围内。</w:t>
            </w:r>
            <w:r w:rsidRPr="001F4A4F">
              <w:rPr>
                <w:rFonts w:ascii="Times New Roman" w:hAnsi="Times New Roman"/>
                <w:b/>
                <w:szCs w:val="21"/>
              </w:rPr>
              <w:t>（</w:t>
            </w:r>
            <w:r w:rsidRPr="001F4A4F">
              <w:rPr>
                <w:rFonts w:ascii="Times New Roman" w:hAnsi="Times New Roman"/>
                <w:b/>
                <w:bCs/>
                <w:szCs w:val="21"/>
              </w:rPr>
              <w:t>提供竞标产品具体开、闭阀的数值</w:t>
            </w:r>
            <w:r w:rsidRPr="001F4A4F">
              <w:rPr>
                <w:rFonts w:ascii="Times New Roman" w:hAnsi="Times New Roman" w:hint="eastAsia"/>
                <w:b/>
                <w:bCs/>
                <w:szCs w:val="21"/>
              </w:rPr>
              <w:t>并加盖公章</w:t>
            </w:r>
            <w:r w:rsidRPr="001F4A4F">
              <w:rPr>
                <w:rFonts w:ascii="Times New Roman" w:hAnsi="Times New Roman"/>
                <w:b/>
                <w:bCs/>
                <w:szCs w:val="21"/>
              </w:rPr>
              <w:t>）</w:t>
            </w:r>
          </w:p>
          <w:p w:rsidR="001F4A4F" w:rsidRPr="001F4A4F" w:rsidRDefault="001F4A4F" w:rsidP="00AD3136">
            <w:pPr>
              <w:rPr>
                <w:rFonts w:ascii="Times New Roman" w:hAnsi="Times New Roman"/>
                <w:b/>
                <w:bCs/>
                <w:szCs w:val="21"/>
              </w:rPr>
            </w:pPr>
            <w:r w:rsidRPr="001F4A4F">
              <w:rPr>
                <w:rFonts w:ascii="Times New Roman" w:hAnsi="Times New Roman"/>
                <w:szCs w:val="21"/>
              </w:rPr>
              <w:t>▲6.</w:t>
            </w:r>
            <w:r w:rsidRPr="001F4A4F">
              <w:rPr>
                <w:rFonts w:ascii="Times New Roman" w:hAnsi="Times New Roman"/>
                <w:szCs w:val="21"/>
              </w:rPr>
              <w:t>容量保存率：充电完成后，蓄电池静置</w:t>
            </w:r>
            <w:r w:rsidRPr="001F4A4F">
              <w:rPr>
                <w:rFonts w:ascii="Times New Roman" w:hAnsi="Times New Roman"/>
                <w:szCs w:val="21"/>
              </w:rPr>
              <w:t>28</w:t>
            </w:r>
            <w:r w:rsidRPr="001F4A4F">
              <w:rPr>
                <w:rFonts w:ascii="Times New Roman" w:hAnsi="Times New Roman"/>
                <w:szCs w:val="21"/>
              </w:rPr>
              <w:t>天后其容量保存率不低于</w:t>
            </w:r>
            <w:r w:rsidRPr="001F4A4F">
              <w:rPr>
                <w:rFonts w:ascii="Times New Roman" w:hAnsi="Times New Roman"/>
                <w:szCs w:val="21"/>
              </w:rPr>
              <w:t>98.7%</w:t>
            </w:r>
            <w:r w:rsidRPr="001F4A4F">
              <w:rPr>
                <w:rFonts w:ascii="Times New Roman" w:hAnsi="Times New Roman"/>
                <w:szCs w:val="21"/>
              </w:rPr>
              <w:t>。</w:t>
            </w:r>
            <w:r w:rsidRPr="001F4A4F">
              <w:rPr>
                <w:rFonts w:ascii="Times New Roman" w:hAnsi="Times New Roman"/>
                <w:b/>
                <w:szCs w:val="21"/>
              </w:rPr>
              <w:t>（</w:t>
            </w:r>
            <w:r w:rsidRPr="001F4A4F">
              <w:rPr>
                <w:rFonts w:ascii="Times New Roman" w:hAnsi="Times New Roman"/>
                <w:b/>
                <w:bCs/>
                <w:szCs w:val="21"/>
              </w:rPr>
              <w:t>提供</w:t>
            </w:r>
            <w:r w:rsidRPr="001F4A4F">
              <w:rPr>
                <w:rFonts w:ascii="Times New Roman" w:hAnsi="Times New Roman" w:hint="eastAsia"/>
                <w:b/>
                <w:bCs/>
                <w:szCs w:val="21"/>
              </w:rPr>
              <w:t>竞</w:t>
            </w:r>
            <w:r w:rsidRPr="001F4A4F">
              <w:rPr>
                <w:rFonts w:ascii="Times New Roman" w:hAnsi="Times New Roman"/>
                <w:b/>
                <w:bCs/>
                <w:szCs w:val="21"/>
              </w:rPr>
              <w:t>标产品</w:t>
            </w:r>
            <w:r w:rsidRPr="001F4A4F">
              <w:rPr>
                <w:rFonts w:ascii="Times New Roman" w:hAnsi="Times New Roman"/>
                <w:b/>
                <w:bCs/>
                <w:szCs w:val="21"/>
              </w:rPr>
              <w:t>CMA</w:t>
            </w:r>
            <w:r w:rsidRPr="001F4A4F">
              <w:rPr>
                <w:rFonts w:ascii="Times New Roman" w:hAnsi="Times New Roman"/>
                <w:b/>
                <w:bCs/>
                <w:szCs w:val="21"/>
              </w:rPr>
              <w:t>计量认证的检测机构出具的检测报告，或</w:t>
            </w:r>
            <w:r w:rsidRPr="001F4A4F">
              <w:rPr>
                <w:rFonts w:ascii="Times New Roman" w:hAnsi="Times New Roman" w:hint="eastAsia"/>
                <w:b/>
                <w:bCs/>
                <w:szCs w:val="21"/>
              </w:rPr>
              <w:t>提供竞</w:t>
            </w:r>
            <w:r w:rsidRPr="001F4A4F">
              <w:rPr>
                <w:rFonts w:ascii="Times New Roman" w:hAnsi="Times New Roman"/>
                <w:b/>
                <w:bCs/>
                <w:szCs w:val="21"/>
              </w:rPr>
              <w:t>标产品参数清晰的</w:t>
            </w:r>
            <w:proofErr w:type="gramStart"/>
            <w:r w:rsidRPr="001F4A4F">
              <w:rPr>
                <w:rFonts w:ascii="Times New Roman" w:hAnsi="Times New Roman" w:hint="eastAsia"/>
                <w:b/>
                <w:bCs/>
                <w:szCs w:val="21"/>
              </w:rPr>
              <w:t>官网</w:t>
            </w:r>
            <w:r w:rsidRPr="001F4A4F">
              <w:rPr>
                <w:rFonts w:ascii="Times New Roman" w:hAnsi="Times New Roman"/>
                <w:b/>
                <w:bCs/>
                <w:szCs w:val="21"/>
              </w:rPr>
              <w:t>截</w:t>
            </w:r>
            <w:proofErr w:type="gramEnd"/>
            <w:r w:rsidRPr="001F4A4F">
              <w:rPr>
                <w:rFonts w:ascii="Times New Roman" w:hAnsi="Times New Roman"/>
                <w:b/>
                <w:bCs/>
                <w:szCs w:val="21"/>
              </w:rPr>
              <w:t>图</w:t>
            </w:r>
            <w:r w:rsidRPr="001F4A4F">
              <w:rPr>
                <w:rFonts w:ascii="Times New Roman" w:hAnsi="Times New Roman" w:hint="eastAsia"/>
                <w:b/>
                <w:bCs/>
                <w:szCs w:val="21"/>
              </w:rPr>
              <w:t>或产品手册彩页</w:t>
            </w:r>
            <w:r w:rsidRPr="001F4A4F">
              <w:rPr>
                <w:rFonts w:ascii="Times New Roman" w:hAnsi="Times New Roman"/>
                <w:b/>
                <w:bCs/>
                <w:szCs w:val="21"/>
              </w:rPr>
              <w:t>并加盖公章</w:t>
            </w:r>
            <w:r w:rsidRPr="001F4A4F">
              <w:rPr>
                <w:rFonts w:ascii="Times New Roman" w:hAnsi="Times New Roman" w:hint="eastAsia"/>
                <w:b/>
                <w:bCs/>
                <w:szCs w:val="21"/>
              </w:rPr>
              <w:t>）</w:t>
            </w:r>
          </w:p>
          <w:p w:rsidR="001F4A4F" w:rsidRPr="001F4A4F" w:rsidRDefault="001F4A4F" w:rsidP="00AD3136">
            <w:pPr>
              <w:rPr>
                <w:rFonts w:ascii="Times New Roman" w:hAnsi="Times New Roman"/>
                <w:b/>
                <w:bCs/>
                <w:szCs w:val="21"/>
              </w:rPr>
            </w:pPr>
            <w:r w:rsidRPr="001F4A4F">
              <w:rPr>
                <w:rFonts w:ascii="Times New Roman" w:hAnsi="Times New Roman"/>
                <w:szCs w:val="21"/>
              </w:rPr>
              <w:t>7.</w:t>
            </w:r>
            <w:r w:rsidRPr="001F4A4F">
              <w:rPr>
                <w:rFonts w:ascii="Times New Roman" w:hAnsi="Times New Roman"/>
                <w:szCs w:val="21"/>
              </w:rPr>
              <w:t>蓄电池密封反应效率应不低于</w:t>
            </w:r>
            <w:r w:rsidRPr="001F4A4F">
              <w:rPr>
                <w:rFonts w:ascii="Times New Roman" w:hAnsi="Times New Roman"/>
                <w:szCs w:val="21"/>
              </w:rPr>
              <w:t>98.7%</w:t>
            </w:r>
            <w:r w:rsidRPr="001F4A4F">
              <w:rPr>
                <w:rFonts w:ascii="Times New Roman" w:hAnsi="Times New Roman"/>
                <w:szCs w:val="21"/>
              </w:rPr>
              <w:t>。</w:t>
            </w:r>
            <w:r w:rsidRPr="001F4A4F">
              <w:rPr>
                <w:rFonts w:ascii="Times New Roman" w:hAnsi="Times New Roman"/>
                <w:b/>
                <w:szCs w:val="21"/>
              </w:rPr>
              <w:t>（</w:t>
            </w:r>
            <w:r w:rsidRPr="001F4A4F">
              <w:rPr>
                <w:rFonts w:ascii="Times New Roman" w:hAnsi="Times New Roman"/>
                <w:b/>
                <w:bCs/>
                <w:szCs w:val="21"/>
              </w:rPr>
              <w:t>提供</w:t>
            </w:r>
            <w:r w:rsidRPr="001F4A4F">
              <w:rPr>
                <w:rFonts w:ascii="Times New Roman" w:hAnsi="Times New Roman" w:hint="eastAsia"/>
                <w:b/>
                <w:bCs/>
                <w:szCs w:val="21"/>
              </w:rPr>
              <w:t>竞</w:t>
            </w:r>
            <w:r w:rsidRPr="001F4A4F">
              <w:rPr>
                <w:rFonts w:ascii="Times New Roman" w:hAnsi="Times New Roman"/>
                <w:b/>
                <w:bCs/>
                <w:szCs w:val="21"/>
              </w:rPr>
              <w:t>标产品</w:t>
            </w:r>
            <w:r w:rsidRPr="001F4A4F">
              <w:rPr>
                <w:rFonts w:ascii="Times New Roman" w:hAnsi="Times New Roman"/>
                <w:b/>
                <w:bCs/>
                <w:szCs w:val="21"/>
              </w:rPr>
              <w:t>CMA</w:t>
            </w:r>
            <w:r w:rsidRPr="001F4A4F">
              <w:rPr>
                <w:rFonts w:ascii="Times New Roman" w:hAnsi="Times New Roman"/>
                <w:b/>
                <w:bCs/>
                <w:szCs w:val="21"/>
              </w:rPr>
              <w:t>计量认证的检测机构出具的检测报告，或</w:t>
            </w:r>
            <w:r w:rsidRPr="001F4A4F">
              <w:rPr>
                <w:rFonts w:ascii="Times New Roman" w:hAnsi="Times New Roman" w:hint="eastAsia"/>
                <w:b/>
                <w:bCs/>
                <w:szCs w:val="21"/>
              </w:rPr>
              <w:t>提供竞</w:t>
            </w:r>
            <w:r w:rsidRPr="001F4A4F">
              <w:rPr>
                <w:rFonts w:ascii="Times New Roman" w:hAnsi="Times New Roman"/>
                <w:b/>
                <w:bCs/>
                <w:szCs w:val="21"/>
              </w:rPr>
              <w:t>标产品参数清晰的</w:t>
            </w:r>
            <w:proofErr w:type="gramStart"/>
            <w:r w:rsidRPr="001F4A4F">
              <w:rPr>
                <w:rFonts w:ascii="Times New Roman" w:hAnsi="Times New Roman" w:hint="eastAsia"/>
                <w:b/>
                <w:bCs/>
                <w:szCs w:val="21"/>
              </w:rPr>
              <w:t>官网</w:t>
            </w:r>
            <w:r w:rsidRPr="001F4A4F">
              <w:rPr>
                <w:rFonts w:ascii="Times New Roman" w:hAnsi="Times New Roman"/>
                <w:b/>
                <w:bCs/>
                <w:szCs w:val="21"/>
              </w:rPr>
              <w:t>截</w:t>
            </w:r>
            <w:proofErr w:type="gramEnd"/>
            <w:r w:rsidRPr="001F4A4F">
              <w:rPr>
                <w:rFonts w:ascii="Times New Roman" w:hAnsi="Times New Roman"/>
                <w:b/>
                <w:bCs/>
                <w:szCs w:val="21"/>
              </w:rPr>
              <w:t>图</w:t>
            </w:r>
            <w:r w:rsidRPr="001F4A4F">
              <w:rPr>
                <w:rFonts w:ascii="Times New Roman" w:hAnsi="Times New Roman" w:hint="eastAsia"/>
                <w:b/>
                <w:bCs/>
                <w:szCs w:val="21"/>
              </w:rPr>
              <w:t>或产品手册彩页</w:t>
            </w:r>
            <w:r w:rsidRPr="001F4A4F">
              <w:rPr>
                <w:rFonts w:ascii="Times New Roman" w:hAnsi="Times New Roman"/>
                <w:b/>
                <w:bCs/>
                <w:szCs w:val="21"/>
              </w:rPr>
              <w:t>并加盖公章</w:t>
            </w:r>
            <w:r w:rsidRPr="001F4A4F">
              <w:rPr>
                <w:rFonts w:ascii="Times New Roman" w:hAnsi="Times New Roman" w:hint="eastAsia"/>
                <w:b/>
                <w:bCs/>
                <w:szCs w:val="21"/>
              </w:rPr>
              <w:t>）</w:t>
            </w:r>
          </w:p>
          <w:p w:rsidR="001F4A4F" w:rsidRPr="001F4A4F" w:rsidRDefault="001F4A4F" w:rsidP="00AD3136">
            <w:pPr>
              <w:rPr>
                <w:rFonts w:ascii="Times New Roman" w:hAnsi="Times New Roman"/>
                <w:b/>
                <w:bCs/>
                <w:szCs w:val="21"/>
              </w:rPr>
            </w:pPr>
            <w:r w:rsidRPr="001F4A4F">
              <w:rPr>
                <w:rFonts w:ascii="Times New Roman" w:hAnsi="Times New Roman"/>
                <w:szCs w:val="21"/>
              </w:rPr>
              <w:t>▲8.</w:t>
            </w:r>
            <w:r w:rsidRPr="001F4A4F">
              <w:rPr>
                <w:rFonts w:ascii="Times New Roman" w:hAnsi="Times New Roman"/>
                <w:szCs w:val="21"/>
              </w:rPr>
              <w:t>蓄电池端电压的均衡性：单体电池开路电压均衡性应满足一组蓄电池中任意两个电池的端电压差不超过</w:t>
            </w:r>
            <w:r w:rsidRPr="001F4A4F">
              <w:rPr>
                <w:rFonts w:ascii="Times New Roman" w:hAnsi="Times New Roman"/>
                <w:szCs w:val="21"/>
              </w:rPr>
              <w:t>26mV</w:t>
            </w:r>
            <w:r w:rsidRPr="001F4A4F">
              <w:rPr>
                <w:rFonts w:ascii="Times New Roman" w:hAnsi="Times New Roman"/>
                <w:szCs w:val="21"/>
              </w:rPr>
              <w:t>，电池进入浮</w:t>
            </w:r>
            <w:proofErr w:type="gramStart"/>
            <w:r w:rsidRPr="001F4A4F">
              <w:rPr>
                <w:rFonts w:ascii="Times New Roman" w:hAnsi="Times New Roman"/>
                <w:szCs w:val="21"/>
              </w:rPr>
              <w:t>充状态</w:t>
            </w:r>
            <w:proofErr w:type="gramEnd"/>
            <w:r w:rsidRPr="001F4A4F">
              <w:rPr>
                <w:rFonts w:ascii="Times New Roman" w:hAnsi="Times New Roman"/>
                <w:szCs w:val="21"/>
              </w:rPr>
              <w:t>24h</w:t>
            </w:r>
            <w:r w:rsidRPr="001F4A4F">
              <w:rPr>
                <w:rFonts w:ascii="Times New Roman" w:hAnsi="Times New Roman"/>
                <w:szCs w:val="21"/>
              </w:rPr>
              <w:t>后，电池压差不超过</w:t>
            </w:r>
            <w:r w:rsidRPr="001F4A4F">
              <w:rPr>
                <w:rFonts w:ascii="Times New Roman" w:hAnsi="Times New Roman"/>
                <w:szCs w:val="21"/>
              </w:rPr>
              <w:t>26mV</w:t>
            </w:r>
            <w:r w:rsidRPr="001F4A4F">
              <w:rPr>
                <w:rFonts w:ascii="Times New Roman" w:hAnsi="Times New Roman"/>
                <w:szCs w:val="21"/>
              </w:rPr>
              <w:t>。</w:t>
            </w:r>
            <w:r w:rsidRPr="001F4A4F">
              <w:rPr>
                <w:rFonts w:ascii="Times New Roman" w:hAnsi="Times New Roman"/>
                <w:b/>
                <w:szCs w:val="21"/>
              </w:rPr>
              <w:t>（</w:t>
            </w:r>
            <w:r w:rsidRPr="001F4A4F">
              <w:rPr>
                <w:rFonts w:ascii="Times New Roman" w:hAnsi="Times New Roman"/>
                <w:b/>
                <w:bCs/>
                <w:szCs w:val="21"/>
              </w:rPr>
              <w:t>提供</w:t>
            </w:r>
            <w:r w:rsidRPr="001F4A4F">
              <w:rPr>
                <w:rFonts w:ascii="Times New Roman" w:hAnsi="Times New Roman" w:hint="eastAsia"/>
                <w:b/>
                <w:bCs/>
                <w:szCs w:val="21"/>
              </w:rPr>
              <w:t>竞</w:t>
            </w:r>
            <w:r w:rsidRPr="001F4A4F">
              <w:rPr>
                <w:rFonts w:ascii="Times New Roman" w:hAnsi="Times New Roman"/>
                <w:b/>
                <w:bCs/>
                <w:szCs w:val="21"/>
              </w:rPr>
              <w:t>标产品</w:t>
            </w:r>
            <w:r w:rsidRPr="001F4A4F">
              <w:rPr>
                <w:rFonts w:ascii="Times New Roman" w:hAnsi="Times New Roman"/>
                <w:b/>
                <w:bCs/>
                <w:szCs w:val="21"/>
              </w:rPr>
              <w:t>CMA</w:t>
            </w:r>
            <w:r w:rsidRPr="001F4A4F">
              <w:rPr>
                <w:rFonts w:ascii="Times New Roman" w:hAnsi="Times New Roman"/>
                <w:b/>
                <w:bCs/>
                <w:szCs w:val="21"/>
              </w:rPr>
              <w:t>计量认证的检测机构出具的检测报告，或</w:t>
            </w:r>
            <w:r w:rsidRPr="001F4A4F">
              <w:rPr>
                <w:rFonts w:ascii="Times New Roman" w:hAnsi="Times New Roman" w:hint="eastAsia"/>
                <w:b/>
                <w:bCs/>
                <w:szCs w:val="21"/>
              </w:rPr>
              <w:t>提供竞</w:t>
            </w:r>
            <w:r w:rsidRPr="001F4A4F">
              <w:rPr>
                <w:rFonts w:ascii="Times New Roman" w:hAnsi="Times New Roman"/>
                <w:b/>
                <w:bCs/>
                <w:szCs w:val="21"/>
              </w:rPr>
              <w:t>标产品参数清晰的</w:t>
            </w:r>
            <w:proofErr w:type="gramStart"/>
            <w:r w:rsidRPr="001F4A4F">
              <w:rPr>
                <w:rFonts w:ascii="Times New Roman" w:hAnsi="Times New Roman" w:hint="eastAsia"/>
                <w:b/>
                <w:bCs/>
                <w:szCs w:val="21"/>
              </w:rPr>
              <w:t>官网</w:t>
            </w:r>
            <w:r w:rsidRPr="001F4A4F">
              <w:rPr>
                <w:rFonts w:ascii="Times New Roman" w:hAnsi="Times New Roman"/>
                <w:b/>
                <w:bCs/>
                <w:szCs w:val="21"/>
              </w:rPr>
              <w:t>截</w:t>
            </w:r>
            <w:proofErr w:type="gramEnd"/>
            <w:r w:rsidRPr="001F4A4F">
              <w:rPr>
                <w:rFonts w:ascii="Times New Roman" w:hAnsi="Times New Roman"/>
                <w:b/>
                <w:bCs/>
                <w:szCs w:val="21"/>
              </w:rPr>
              <w:t>图</w:t>
            </w:r>
            <w:r w:rsidRPr="001F4A4F">
              <w:rPr>
                <w:rFonts w:ascii="Times New Roman" w:hAnsi="Times New Roman" w:hint="eastAsia"/>
                <w:b/>
                <w:bCs/>
                <w:szCs w:val="21"/>
              </w:rPr>
              <w:t>或产品手册彩页</w:t>
            </w:r>
            <w:r w:rsidRPr="001F4A4F">
              <w:rPr>
                <w:rFonts w:ascii="Times New Roman" w:hAnsi="Times New Roman"/>
                <w:b/>
                <w:bCs/>
                <w:szCs w:val="21"/>
              </w:rPr>
              <w:t>并加盖公章</w:t>
            </w:r>
            <w:r w:rsidRPr="001F4A4F">
              <w:rPr>
                <w:rFonts w:ascii="Times New Roman" w:hAnsi="Times New Roman" w:hint="eastAsia"/>
                <w:b/>
                <w:bCs/>
                <w:szCs w:val="21"/>
              </w:rPr>
              <w:t>）</w:t>
            </w:r>
          </w:p>
          <w:p w:rsidR="001F4A4F" w:rsidRPr="001F4A4F" w:rsidRDefault="001F4A4F" w:rsidP="00AD3136">
            <w:pPr>
              <w:rPr>
                <w:rFonts w:ascii="Times New Roman" w:hAnsi="Times New Roman"/>
                <w:szCs w:val="21"/>
              </w:rPr>
            </w:pPr>
            <w:r w:rsidRPr="001F4A4F">
              <w:rPr>
                <w:rFonts w:ascii="Times New Roman" w:hAnsi="Times New Roman"/>
                <w:bCs/>
                <w:szCs w:val="21"/>
              </w:rPr>
              <w:t>9.</w:t>
            </w:r>
            <w:r w:rsidRPr="001F4A4F">
              <w:rPr>
                <w:rFonts w:ascii="Times New Roman" w:hAnsi="Times New Roman"/>
                <w:szCs w:val="21"/>
              </w:rPr>
              <w:t>蓄电池通过</w:t>
            </w:r>
            <w:r w:rsidRPr="001F4A4F">
              <w:rPr>
                <w:rFonts w:ascii="Times New Roman" w:hAnsi="Times New Roman"/>
                <w:szCs w:val="21"/>
              </w:rPr>
              <w:t>IEC</w:t>
            </w:r>
            <w:r w:rsidRPr="001F4A4F">
              <w:rPr>
                <w:rFonts w:ascii="Times New Roman" w:hAnsi="Times New Roman"/>
                <w:szCs w:val="21"/>
              </w:rPr>
              <w:t>检测。</w:t>
            </w:r>
          </w:p>
          <w:p w:rsidR="001F4A4F" w:rsidRPr="001F4A4F" w:rsidRDefault="001F4A4F" w:rsidP="00AD3136">
            <w:pPr>
              <w:rPr>
                <w:rFonts w:ascii="Times New Roman" w:hAnsi="Times New Roman"/>
                <w:szCs w:val="21"/>
              </w:rPr>
            </w:pPr>
            <w:r w:rsidRPr="001F4A4F">
              <w:rPr>
                <w:rFonts w:ascii="Times New Roman" w:hAnsi="Times New Roman"/>
                <w:bCs/>
                <w:szCs w:val="21"/>
              </w:rPr>
              <w:t>10.</w:t>
            </w:r>
            <w:r w:rsidRPr="001F4A4F">
              <w:rPr>
                <w:rFonts w:ascii="Times New Roman" w:hAnsi="Times New Roman" w:hint="eastAsia"/>
                <w:b/>
                <w:bCs/>
                <w:szCs w:val="21"/>
              </w:rPr>
              <w:t>电池间连接电压</w:t>
            </w:r>
            <w:r w:rsidRPr="001F4A4F">
              <w:rPr>
                <w:rFonts w:ascii="Times New Roman" w:hAnsi="Times New Roman"/>
                <w:b/>
                <w:bCs/>
                <w:szCs w:val="21"/>
              </w:rPr>
              <w:t>降</w:t>
            </w:r>
            <w:r w:rsidRPr="001F4A4F">
              <w:rPr>
                <w:rFonts w:ascii="Times New Roman" w:hAnsi="Times New Roman"/>
                <w:szCs w:val="21"/>
              </w:rPr>
              <w:t>≤4.3mV</w:t>
            </w:r>
            <w:r w:rsidRPr="001F4A4F">
              <w:rPr>
                <w:rFonts w:ascii="Times New Roman" w:hAnsi="Times New Roman"/>
                <w:szCs w:val="21"/>
              </w:rPr>
              <w:t>。</w:t>
            </w:r>
          </w:p>
          <w:p w:rsidR="001F4A4F" w:rsidRPr="001F4A4F" w:rsidRDefault="001F4A4F" w:rsidP="00AD3136">
            <w:pPr>
              <w:rPr>
                <w:rFonts w:ascii="Times New Roman" w:hAnsi="Times New Roman"/>
                <w:b/>
                <w:bCs/>
                <w:szCs w:val="21"/>
              </w:rPr>
            </w:pPr>
            <w:r w:rsidRPr="001F4A4F">
              <w:rPr>
                <w:rFonts w:ascii="Times New Roman" w:hAnsi="Times New Roman"/>
                <w:szCs w:val="21"/>
              </w:rPr>
              <w:t>11.</w:t>
            </w:r>
            <w:r w:rsidRPr="001F4A4F">
              <w:rPr>
                <w:rFonts w:ascii="Times New Roman" w:hAnsi="Times New Roman"/>
                <w:szCs w:val="21"/>
              </w:rPr>
              <w:t>过度放电后，进行</w:t>
            </w:r>
            <w:r w:rsidRPr="001F4A4F">
              <w:rPr>
                <w:rFonts w:ascii="Times New Roman" w:hAnsi="Times New Roman"/>
                <w:szCs w:val="21"/>
              </w:rPr>
              <w:t>10h</w:t>
            </w:r>
            <w:r w:rsidRPr="001F4A4F">
              <w:rPr>
                <w:rFonts w:ascii="Times New Roman" w:hAnsi="Times New Roman"/>
                <w:szCs w:val="21"/>
              </w:rPr>
              <w:t>率放电，其容量恢复值</w:t>
            </w:r>
            <w:r w:rsidRPr="001F4A4F">
              <w:rPr>
                <w:rFonts w:ascii="Times New Roman" w:hAnsi="Times New Roman"/>
                <w:szCs w:val="21"/>
              </w:rPr>
              <w:t>≥85%</w:t>
            </w:r>
            <w:r w:rsidRPr="001F4A4F">
              <w:rPr>
                <w:rFonts w:ascii="Times New Roman" w:hAnsi="Times New Roman"/>
                <w:szCs w:val="21"/>
              </w:rPr>
              <w:t>以上。</w:t>
            </w:r>
          </w:p>
          <w:p w:rsidR="001F4A4F" w:rsidRPr="001F4A4F" w:rsidRDefault="001F4A4F" w:rsidP="00AD3136">
            <w:pPr>
              <w:rPr>
                <w:rFonts w:ascii="Times New Roman" w:hAnsi="Times New Roman"/>
                <w:b/>
                <w:bCs/>
                <w:szCs w:val="21"/>
                <w:highlight w:val="yellow"/>
              </w:rPr>
            </w:pPr>
            <w:r w:rsidRPr="001F4A4F">
              <w:rPr>
                <w:rFonts w:ascii="Times New Roman" w:hAnsi="Times New Roman"/>
                <w:szCs w:val="21"/>
              </w:rPr>
              <w:t>12.</w:t>
            </w:r>
            <w:r w:rsidRPr="001F4A4F">
              <w:rPr>
                <w:rFonts w:ascii="Times New Roman" w:hAnsi="Times New Roman"/>
                <w:szCs w:val="21"/>
              </w:rPr>
              <w:t>经</w:t>
            </w:r>
            <w:r w:rsidRPr="001F4A4F">
              <w:rPr>
                <w:rFonts w:ascii="Times New Roman" w:hAnsi="Times New Roman"/>
                <w:szCs w:val="21"/>
              </w:rPr>
              <w:t>1h</w:t>
            </w:r>
            <w:r w:rsidRPr="001F4A4F">
              <w:rPr>
                <w:rFonts w:ascii="Times New Roman" w:hAnsi="Times New Roman"/>
                <w:szCs w:val="21"/>
              </w:rPr>
              <w:t>率放电，电池的充电恢复能力在</w:t>
            </w:r>
            <w:r w:rsidRPr="001F4A4F">
              <w:rPr>
                <w:rFonts w:ascii="Times New Roman" w:hAnsi="Times New Roman"/>
                <w:szCs w:val="21"/>
              </w:rPr>
              <w:t>10h</w:t>
            </w:r>
            <w:r w:rsidRPr="001F4A4F">
              <w:rPr>
                <w:rFonts w:ascii="Times New Roman" w:hAnsi="Times New Roman"/>
                <w:szCs w:val="21"/>
              </w:rPr>
              <w:t>之内达</w:t>
            </w:r>
            <w:r w:rsidRPr="001F4A4F">
              <w:rPr>
                <w:rFonts w:ascii="Times New Roman" w:hAnsi="Times New Roman"/>
                <w:szCs w:val="21"/>
              </w:rPr>
              <w:lastRenderedPageBreak/>
              <w:t>到额定容量的</w:t>
            </w:r>
            <w:r w:rsidRPr="001F4A4F">
              <w:rPr>
                <w:rFonts w:ascii="Times New Roman" w:hAnsi="Times New Roman"/>
                <w:szCs w:val="21"/>
              </w:rPr>
              <w:t>98.9%</w:t>
            </w:r>
            <w:r w:rsidRPr="001F4A4F">
              <w:rPr>
                <w:rFonts w:ascii="Times New Roman" w:hAnsi="Times New Roman"/>
                <w:szCs w:val="21"/>
              </w:rPr>
              <w:t>以上。</w:t>
            </w:r>
          </w:p>
          <w:p w:rsidR="001F4A4F" w:rsidRPr="001F4A4F" w:rsidRDefault="001F4A4F" w:rsidP="00AD3136">
            <w:pPr>
              <w:rPr>
                <w:rFonts w:ascii="Times New Roman" w:hAnsi="Times New Roman"/>
                <w:szCs w:val="21"/>
              </w:rPr>
            </w:pPr>
            <w:r w:rsidRPr="001F4A4F">
              <w:rPr>
                <w:rFonts w:ascii="Times New Roman" w:hAnsi="Times New Roman"/>
                <w:szCs w:val="21"/>
              </w:rPr>
              <w:t>13.</w:t>
            </w:r>
            <w:r w:rsidRPr="001F4A4F">
              <w:rPr>
                <w:rFonts w:ascii="Times New Roman" w:hAnsi="Times New Roman"/>
                <w:szCs w:val="21"/>
              </w:rPr>
              <w:t>蓄电池采用全密封防泄漏结构，外壳无变形、裂纹及污迹，上盖及端子无损伤，正常工作时无酸雾逸出。</w:t>
            </w:r>
          </w:p>
        </w:tc>
        <w:tc>
          <w:tcPr>
            <w:tcW w:w="828" w:type="pct"/>
            <w:vAlign w:val="center"/>
          </w:tcPr>
          <w:p w:rsidR="001F4A4F" w:rsidRPr="001F4A4F" w:rsidRDefault="001F4A4F" w:rsidP="00AD3136">
            <w:pPr>
              <w:widowControl/>
              <w:jc w:val="center"/>
              <w:rPr>
                <w:rFonts w:ascii="Times New Roman" w:hAnsi="Times New Roman" w:cs="宋体"/>
                <w:szCs w:val="21"/>
              </w:rPr>
            </w:pPr>
            <w:r w:rsidRPr="001F4A4F">
              <w:rPr>
                <w:rFonts w:ascii="Times New Roman" w:hAnsi="Times New Roman" w:cs="宋体"/>
                <w:szCs w:val="21"/>
              </w:rPr>
              <w:lastRenderedPageBreak/>
              <w:t>灯塔</w:t>
            </w:r>
            <w:r w:rsidRPr="001F4A4F">
              <w:rPr>
                <w:rFonts w:ascii="Times New Roman" w:hAnsi="Times New Roman" w:cs="宋体"/>
                <w:szCs w:val="21"/>
              </w:rPr>
              <w:t>6-GFMJ-120</w:t>
            </w:r>
            <w:r w:rsidRPr="001F4A4F">
              <w:rPr>
                <w:rFonts w:ascii="Times New Roman" w:hAnsi="Times New Roman" w:cs="宋体"/>
                <w:szCs w:val="21"/>
              </w:rPr>
              <w:t>、</w:t>
            </w:r>
          </w:p>
          <w:p w:rsidR="001F4A4F" w:rsidRPr="001F4A4F" w:rsidRDefault="001F4A4F" w:rsidP="00AD3136">
            <w:pPr>
              <w:widowControl/>
              <w:jc w:val="center"/>
              <w:rPr>
                <w:rFonts w:ascii="Times New Roman" w:hAnsi="Times New Roman" w:cs="宋体"/>
                <w:szCs w:val="21"/>
              </w:rPr>
            </w:pPr>
            <w:proofErr w:type="gramStart"/>
            <w:r w:rsidRPr="001F4A4F">
              <w:rPr>
                <w:rFonts w:ascii="Times New Roman" w:hAnsi="Times New Roman" w:cs="宋体"/>
                <w:szCs w:val="21"/>
              </w:rPr>
              <w:t>奥冠</w:t>
            </w:r>
            <w:proofErr w:type="gramEnd"/>
            <w:r w:rsidRPr="001F4A4F">
              <w:rPr>
                <w:rFonts w:ascii="Times New Roman" w:hAnsi="Times New Roman" w:cs="宋体"/>
                <w:szCs w:val="21"/>
              </w:rPr>
              <w:t>6-GFMJ-120</w:t>
            </w:r>
            <w:r w:rsidRPr="001F4A4F">
              <w:rPr>
                <w:rFonts w:ascii="Times New Roman" w:hAnsi="Times New Roman" w:cs="宋体"/>
                <w:szCs w:val="21"/>
              </w:rPr>
              <w:t>、</w:t>
            </w:r>
          </w:p>
          <w:p w:rsidR="001F4A4F" w:rsidRPr="001F4A4F" w:rsidRDefault="001F4A4F" w:rsidP="00AD3136">
            <w:pPr>
              <w:widowControl/>
              <w:jc w:val="center"/>
              <w:rPr>
                <w:rFonts w:ascii="Times New Roman" w:hAnsi="Times New Roman" w:cs="宋体"/>
                <w:szCs w:val="21"/>
              </w:rPr>
            </w:pPr>
            <w:r w:rsidRPr="001F4A4F">
              <w:rPr>
                <w:rFonts w:ascii="Times New Roman" w:hAnsi="Times New Roman" w:cs="宋体"/>
                <w:szCs w:val="21"/>
                <w:lang w:bidi="ar"/>
              </w:rPr>
              <w:t>南都</w:t>
            </w:r>
            <w:r w:rsidRPr="001F4A4F">
              <w:rPr>
                <w:rFonts w:ascii="Times New Roman" w:hAnsi="Times New Roman" w:cs="宋体"/>
                <w:szCs w:val="21"/>
                <w:lang w:bidi="ar"/>
              </w:rPr>
              <w:t>12NDG120</w:t>
            </w:r>
            <w:r w:rsidRPr="001F4A4F">
              <w:rPr>
                <w:rFonts w:ascii="Times New Roman" w:hAnsi="Times New Roman" w:cs="宋体"/>
                <w:szCs w:val="21"/>
                <w:lang w:bidi="ar"/>
              </w:rPr>
              <w:t>、</w:t>
            </w:r>
          </w:p>
          <w:p w:rsidR="001F4A4F" w:rsidRPr="001F4A4F" w:rsidRDefault="001F4A4F" w:rsidP="00AD3136">
            <w:pPr>
              <w:widowControl/>
              <w:jc w:val="center"/>
              <w:rPr>
                <w:rFonts w:ascii="Times New Roman" w:hAnsi="Times New Roman" w:cs="宋体"/>
                <w:szCs w:val="21"/>
              </w:rPr>
            </w:pPr>
            <w:r w:rsidRPr="001F4A4F">
              <w:rPr>
                <w:rFonts w:ascii="Times New Roman" w:hAnsi="Times New Roman" w:cs="宋体"/>
                <w:szCs w:val="21"/>
                <w:lang w:bidi="ar"/>
              </w:rPr>
              <w:t>理士</w:t>
            </w:r>
            <w:r w:rsidRPr="001F4A4F">
              <w:rPr>
                <w:rFonts w:ascii="Times New Roman" w:hAnsi="Times New Roman" w:cs="宋体"/>
                <w:szCs w:val="21"/>
                <w:lang w:bidi="ar"/>
              </w:rPr>
              <w:t>DGM12120</w:t>
            </w:r>
          </w:p>
        </w:tc>
        <w:tc>
          <w:tcPr>
            <w:tcW w:w="341" w:type="pct"/>
            <w:vAlign w:val="center"/>
          </w:tcPr>
          <w:p w:rsidR="001F4A4F" w:rsidRPr="001F4A4F" w:rsidRDefault="001F4A4F" w:rsidP="00AD3136">
            <w:pPr>
              <w:pStyle w:val="a3"/>
              <w:rPr>
                <w:rFonts w:ascii="Times New Roman" w:hAnsi="Times New Roman" w:cs="宋体"/>
                <w:b w:val="0"/>
                <w:bCs/>
                <w:sz w:val="21"/>
                <w:szCs w:val="21"/>
              </w:rPr>
            </w:pPr>
            <w:r w:rsidRPr="001F4A4F">
              <w:rPr>
                <w:rFonts w:ascii="Times New Roman" w:hAnsi="Times New Roman" w:cs="宋体"/>
                <w:b w:val="0"/>
                <w:bCs/>
                <w:sz w:val="21"/>
                <w:szCs w:val="21"/>
              </w:rPr>
              <w:t>352</w:t>
            </w:r>
            <w:r w:rsidRPr="001F4A4F">
              <w:rPr>
                <w:rFonts w:ascii="Times New Roman" w:hAnsi="Times New Roman" w:cs="宋体"/>
                <w:b w:val="0"/>
                <w:bCs/>
                <w:sz w:val="21"/>
                <w:szCs w:val="21"/>
              </w:rPr>
              <w:t>节</w:t>
            </w:r>
          </w:p>
        </w:tc>
      </w:tr>
      <w:tr w:rsidR="001F4A4F" w:rsidRPr="001F4A4F" w:rsidTr="00AD3136">
        <w:trPr>
          <w:trHeight w:val="454"/>
          <w:jc w:val="center"/>
        </w:trPr>
        <w:tc>
          <w:tcPr>
            <w:tcW w:w="227"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3</w:t>
            </w:r>
          </w:p>
        </w:tc>
        <w:tc>
          <w:tcPr>
            <w:tcW w:w="609"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线缆</w:t>
            </w:r>
          </w:p>
        </w:tc>
        <w:tc>
          <w:tcPr>
            <w:tcW w:w="2995" w:type="pct"/>
            <w:vAlign w:val="center"/>
          </w:tcPr>
          <w:p w:rsidR="001F4A4F" w:rsidRPr="001F4A4F" w:rsidRDefault="001F4A4F" w:rsidP="00AD3136">
            <w:pPr>
              <w:jc w:val="left"/>
              <w:rPr>
                <w:rFonts w:ascii="Times New Roman" w:hAnsi="Times New Roman"/>
                <w:szCs w:val="21"/>
              </w:rPr>
            </w:pPr>
            <w:r w:rsidRPr="001F4A4F">
              <w:rPr>
                <w:rFonts w:ascii="Times New Roman" w:hAnsi="Times New Roman"/>
                <w:szCs w:val="21"/>
              </w:rPr>
              <w:t>ZR-YJV4*35+1*16</w:t>
            </w:r>
          </w:p>
        </w:tc>
        <w:tc>
          <w:tcPr>
            <w:tcW w:w="828" w:type="pct"/>
            <w:vAlign w:val="center"/>
          </w:tcPr>
          <w:p w:rsidR="001F4A4F" w:rsidRPr="001F4A4F" w:rsidRDefault="001F4A4F" w:rsidP="00AD3136">
            <w:pPr>
              <w:jc w:val="center"/>
              <w:rPr>
                <w:rFonts w:ascii="Times New Roman" w:hAnsi="Times New Roman" w:cs="宋体"/>
                <w:szCs w:val="21"/>
              </w:rPr>
            </w:pPr>
            <w:r w:rsidRPr="001F4A4F">
              <w:rPr>
                <w:rFonts w:ascii="Times New Roman" w:hAnsi="Times New Roman" w:cs="宋体"/>
                <w:szCs w:val="21"/>
              </w:rPr>
              <w:t>中策、汉通、远东或同等档次品牌</w:t>
            </w:r>
          </w:p>
        </w:tc>
        <w:tc>
          <w:tcPr>
            <w:tcW w:w="341" w:type="pct"/>
            <w:vAlign w:val="center"/>
          </w:tcPr>
          <w:p w:rsidR="001F4A4F" w:rsidRPr="001F4A4F" w:rsidRDefault="001F4A4F" w:rsidP="00AD3136">
            <w:pPr>
              <w:pStyle w:val="a3"/>
              <w:rPr>
                <w:rFonts w:ascii="Times New Roman" w:hAnsi="Times New Roman" w:cs="宋体"/>
                <w:b w:val="0"/>
                <w:bCs/>
                <w:sz w:val="21"/>
                <w:szCs w:val="21"/>
              </w:rPr>
            </w:pPr>
            <w:r w:rsidRPr="001F4A4F">
              <w:rPr>
                <w:rFonts w:ascii="Times New Roman" w:hAnsi="Times New Roman" w:cs="宋体"/>
                <w:b w:val="0"/>
                <w:bCs/>
                <w:sz w:val="21"/>
                <w:szCs w:val="21"/>
              </w:rPr>
              <w:t>20</w:t>
            </w:r>
            <w:r w:rsidRPr="001F4A4F">
              <w:rPr>
                <w:rFonts w:ascii="Times New Roman" w:hAnsi="Times New Roman" w:cs="宋体"/>
                <w:b w:val="0"/>
                <w:bCs/>
                <w:sz w:val="21"/>
                <w:szCs w:val="21"/>
              </w:rPr>
              <w:t>米</w:t>
            </w:r>
          </w:p>
        </w:tc>
      </w:tr>
    </w:tbl>
    <w:p w:rsidR="001F4A4F" w:rsidRPr="001F4A4F" w:rsidRDefault="001F4A4F" w:rsidP="001F4A4F">
      <w:pPr>
        <w:pStyle w:val="a3"/>
        <w:spacing w:after="0" w:line="440" w:lineRule="exact"/>
        <w:ind w:firstLineChars="200" w:firstLine="480"/>
        <w:jc w:val="both"/>
        <w:rPr>
          <w:rFonts w:ascii="Times New Roman" w:hAnsi="Times New Roman"/>
          <w:b w:val="0"/>
          <w:sz w:val="24"/>
          <w:szCs w:val="24"/>
        </w:rPr>
      </w:pPr>
      <w:r w:rsidRPr="001F4A4F">
        <w:rPr>
          <w:rFonts w:ascii="Times New Roman" w:hAnsi="Times New Roman" w:hint="eastAsia"/>
          <w:b w:val="0"/>
          <w:sz w:val="24"/>
          <w:szCs w:val="24"/>
        </w:rPr>
        <w:t>★</w:t>
      </w:r>
      <w:r w:rsidRPr="001F4A4F">
        <w:rPr>
          <w:rFonts w:ascii="Times New Roman" w:hAnsi="Times New Roman" w:hint="eastAsia"/>
          <w:b w:val="0"/>
          <w:sz w:val="24"/>
          <w:szCs w:val="24"/>
        </w:rPr>
        <w:t>1</w:t>
      </w:r>
      <w:r w:rsidRPr="001F4A4F">
        <w:rPr>
          <w:rFonts w:ascii="Times New Roman" w:hAnsi="Times New Roman"/>
          <w:b w:val="0"/>
          <w:sz w:val="24"/>
          <w:szCs w:val="24"/>
        </w:rPr>
        <w:t>.</w:t>
      </w:r>
      <w:r w:rsidRPr="001F4A4F">
        <w:rPr>
          <w:rFonts w:ascii="Times New Roman" w:hAnsi="Times New Roman" w:hint="eastAsia"/>
          <w:b w:val="0"/>
          <w:sz w:val="24"/>
          <w:szCs w:val="24"/>
        </w:rPr>
        <w:t>供应商应提供竞标</w:t>
      </w:r>
      <w:r w:rsidRPr="001F4A4F">
        <w:rPr>
          <w:rFonts w:ascii="Times New Roman" w:hAnsi="Times New Roman" w:hint="eastAsia"/>
          <w:b w:val="0"/>
          <w:sz w:val="24"/>
          <w:szCs w:val="24"/>
        </w:rPr>
        <w:t>U</w:t>
      </w:r>
      <w:r w:rsidRPr="001F4A4F">
        <w:rPr>
          <w:rFonts w:ascii="Times New Roman" w:hAnsi="Times New Roman"/>
          <w:b w:val="0"/>
          <w:sz w:val="24"/>
          <w:szCs w:val="24"/>
        </w:rPr>
        <w:t>PS</w:t>
      </w:r>
      <w:r w:rsidRPr="001F4A4F">
        <w:rPr>
          <w:rFonts w:ascii="Times New Roman" w:hAnsi="Times New Roman" w:hint="eastAsia"/>
          <w:b w:val="0"/>
          <w:sz w:val="24"/>
          <w:szCs w:val="24"/>
        </w:rPr>
        <w:t>主机和蓄电池产品原厂商出具的所有参数真实有效的承诺函并加盖原厂商公章。</w:t>
      </w:r>
    </w:p>
    <w:p w:rsidR="001F4A4F" w:rsidRPr="001F4A4F" w:rsidRDefault="001F4A4F" w:rsidP="001F4A4F">
      <w:pPr>
        <w:pStyle w:val="a3"/>
        <w:spacing w:after="0" w:line="440" w:lineRule="exact"/>
        <w:ind w:firstLineChars="200" w:firstLine="482"/>
        <w:jc w:val="both"/>
        <w:rPr>
          <w:rFonts w:ascii="Times New Roman" w:hAnsi="Times New Roman"/>
          <w:sz w:val="24"/>
          <w:szCs w:val="24"/>
        </w:rPr>
      </w:pPr>
      <w:r w:rsidRPr="001F4A4F">
        <w:rPr>
          <w:rFonts w:ascii="Times New Roman" w:hAnsi="Times New Roman" w:hint="eastAsia"/>
          <w:sz w:val="24"/>
          <w:szCs w:val="24"/>
        </w:rPr>
        <w:t>七</w:t>
      </w:r>
      <w:r w:rsidRPr="001F4A4F">
        <w:rPr>
          <w:rFonts w:ascii="Times New Roman" w:hAnsi="Times New Roman" w:hint="eastAsia"/>
          <w:sz w:val="24"/>
          <w:szCs w:val="24"/>
        </w:rPr>
        <w:t>、</w:t>
      </w:r>
      <w:r w:rsidRPr="001F4A4F">
        <w:rPr>
          <w:rFonts w:ascii="Times New Roman" w:hAnsi="Times New Roman"/>
          <w:sz w:val="24"/>
          <w:szCs w:val="24"/>
        </w:rPr>
        <w:t>UPS</w:t>
      </w:r>
      <w:r w:rsidRPr="001F4A4F">
        <w:rPr>
          <w:rFonts w:ascii="Times New Roman" w:hAnsi="Times New Roman"/>
          <w:sz w:val="24"/>
          <w:szCs w:val="24"/>
        </w:rPr>
        <w:t>系统安装地点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9"/>
        <w:gridCol w:w="2360"/>
        <w:gridCol w:w="2591"/>
        <w:gridCol w:w="2436"/>
      </w:tblGrid>
      <w:tr w:rsidR="001F4A4F" w:rsidRPr="001F4A4F" w:rsidTr="00AD3136">
        <w:trPr>
          <w:trHeight w:val="440"/>
        </w:trPr>
        <w:tc>
          <w:tcPr>
            <w:tcW w:w="986" w:type="dxa"/>
            <w:vMerge w:val="restart"/>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序号</w:t>
            </w:r>
          </w:p>
        </w:tc>
        <w:tc>
          <w:tcPr>
            <w:tcW w:w="2652" w:type="dxa"/>
            <w:vMerge w:val="restart"/>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产品名称</w:t>
            </w:r>
          </w:p>
        </w:tc>
        <w:tc>
          <w:tcPr>
            <w:tcW w:w="5649" w:type="dxa"/>
            <w:gridSpan w:val="2"/>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安装地点、数量</w:t>
            </w:r>
          </w:p>
        </w:tc>
      </w:tr>
      <w:tr w:rsidR="001F4A4F" w:rsidRPr="001F4A4F" w:rsidTr="00AD3136">
        <w:trPr>
          <w:trHeight w:val="440"/>
        </w:trPr>
        <w:tc>
          <w:tcPr>
            <w:tcW w:w="986" w:type="dxa"/>
            <w:vMerge/>
          </w:tcPr>
          <w:p w:rsidR="001F4A4F" w:rsidRPr="001F4A4F" w:rsidRDefault="001F4A4F" w:rsidP="00AD3136">
            <w:pPr>
              <w:pStyle w:val="a3"/>
              <w:spacing w:after="0" w:line="440" w:lineRule="exact"/>
              <w:rPr>
                <w:rFonts w:ascii="Times New Roman" w:hAnsi="Times New Roman"/>
                <w:sz w:val="24"/>
                <w:szCs w:val="24"/>
              </w:rPr>
            </w:pPr>
          </w:p>
        </w:tc>
        <w:tc>
          <w:tcPr>
            <w:tcW w:w="2652" w:type="dxa"/>
            <w:vMerge/>
          </w:tcPr>
          <w:p w:rsidR="001F4A4F" w:rsidRPr="001F4A4F" w:rsidRDefault="001F4A4F" w:rsidP="00AD3136">
            <w:pPr>
              <w:pStyle w:val="a3"/>
              <w:spacing w:after="0" w:line="440" w:lineRule="exact"/>
              <w:rPr>
                <w:rFonts w:ascii="Times New Roman" w:hAnsi="Times New Roman"/>
                <w:sz w:val="24"/>
                <w:szCs w:val="24"/>
              </w:rPr>
            </w:pPr>
          </w:p>
        </w:tc>
        <w:tc>
          <w:tcPr>
            <w:tcW w:w="2907" w:type="dxa"/>
          </w:tcPr>
          <w:p w:rsidR="001F4A4F" w:rsidRPr="001F4A4F" w:rsidRDefault="001F4A4F" w:rsidP="00AD3136">
            <w:pPr>
              <w:pStyle w:val="a3"/>
              <w:spacing w:after="0" w:line="440" w:lineRule="exact"/>
              <w:rPr>
                <w:rFonts w:ascii="Times New Roman" w:hAnsi="Times New Roman"/>
                <w:b w:val="0"/>
                <w:sz w:val="24"/>
                <w:szCs w:val="24"/>
              </w:rPr>
            </w:pPr>
            <w:proofErr w:type="gramStart"/>
            <w:r w:rsidRPr="001F4A4F">
              <w:rPr>
                <w:rFonts w:ascii="Times New Roman" w:hAnsi="Times New Roman"/>
                <w:b w:val="0"/>
                <w:sz w:val="24"/>
                <w:szCs w:val="24"/>
              </w:rPr>
              <w:t>稽</w:t>
            </w:r>
            <w:proofErr w:type="gramEnd"/>
            <w:r w:rsidRPr="001F4A4F">
              <w:rPr>
                <w:rFonts w:ascii="Times New Roman" w:hAnsi="Times New Roman"/>
                <w:b w:val="0"/>
                <w:sz w:val="24"/>
                <w:szCs w:val="24"/>
              </w:rPr>
              <w:t>山校区</w:t>
            </w:r>
            <w:r w:rsidRPr="001F4A4F">
              <w:rPr>
                <w:rFonts w:ascii="Times New Roman" w:hAnsi="Times New Roman"/>
                <w:b w:val="0"/>
                <w:sz w:val="24"/>
                <w:szCs w:val="24"/>
              </w:rPr>
              <w:t>D122</w:t>
            </w:r>
          </w:p>
        </w:tc>
        <w:tc>
          <w:tcPr>
            <w:tcW w:w="2742"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镜湖</w:t>
            </w:r>
            <w:proofErr w:type="gramStart"/>
            <w:r w:rsidRPr="001F4A4F">
              <w:rPr>
                <w:rFonts w:ascii="Times New Roman" w:hAnsi="Times New Roman"/>
                <w:b w:val="0"/>
                <w:sz w:val="24"/>
                <w:szCs w:val="24"/>
              </w:rPr>
              <w:t>校区</w:t>
            </w:r>
            <w:r w:rsidRPr="001F4A4F">
              <w:rPr>
                <w:rFonts w:ascii="Times New Roman" w:hAnsi="Times New Roman"/>
                <w:b w:val="0"/>
                <w:spacing w:val="-2"/>
                <w:kern w:val="0"/>
                <w:sz w:val="24"/>
              </w:rPr>
              <w:t>镜舍</w:t>
            </w:r>
            <w:proofErr w:type="gramEnd"/>
            <w:r w:rsidRPr="001F4A4F">
              <w:rPr>
                <w:rFonts w:ascii="Times New Roman" w:hAnsi="Times New Roman"/>
                <w:b w:val="0"/>
                <w:spacing w:val="-2"/>
                <w:kern w:val="0"/>
                <w:sz w:val="24"/>
              </w:rPr>
              <w:t>1-213-1</w:t>
            </w:r>
          </w:p>
        </w:tc>
      </w:tr>
      <w:tr w:rsidR="001F4A4F" w:rsidRPr="001F4A4F" w:rsidTr="00AD3136">
        <w:tc>
          <w:tcPr>
            <w:tcW w:w="986"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1</w:t>
            </w:r>
          </w:p>
        </w:tc>
        <w:tc>
          <w:tcPr>
            <w:tcW w:w="2652" w:type="dxa"/>
            <w:vAlign w:val="center"/>
          </w:tcPr>
          <w:p w:rsidR="001F4A4F" w:rsidRPr="001F4A4F" w:rsidRDefault="001F4A4F" w:rsidP="00AD3136">
            <w:pPr>
              <w:widowControl/>
              <w:jc w:val="center"/>
              <w:textAlignment w:val="center"/>
              <w:rPr>
                <w:rFonts w:ascii="Times New Roman" w:hAnsi="Times New Roman" w:cs="宋体"/>
                <w:kern w:val="0"/>
                <w:sz w:val="24"/>
                <w:szCs w:val="24"/>
                <w:lang w:bidi="ar"/>
              </w:rPr>
            </w:pPr>
            <w:r w:rsidRPr="001F4A4F">
              <w:rPr>
                <w:rFonts w:ascii="Times New Roman" w:hAnsi="Times New Roman" w:cs="宋体"/>
                <w:kern w:val="0"/>
                <w:sz w:val="24"/>
                <w:szCs w:val="24"/>
                <w:lang w:bidi="ar"/>
              </w:rPr>
              <w:t>UPS</w:t>
            </w:r>
            <w:r w:rsidRPr="001F4A4F">
              <w:rPr>
                <w:rFonts w:ascii="Times New Roman" w:hAnsi="Times New Roman" w:cs="宋体"/>
                <w:kern w:val="0"/>
                <w:sz w:val="24"/>
                <w:szCs w:val="24"/>
                <w:lang w:bidi="ar"/>
              </w:rPr>
              <w:t>主机</w:t>
            </w:r>
          </w:p>
        </w:tc>
        <w:tc>
          <w:tcPr>
            <w:tcW w:w="2907"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1</w:t>
            </w:r>
            <w:r w:rsidRPr="001F4A4F">
              <w:rPr>
                <w:rFonts w:ascii="Times New Roman" w:hAnsi="Times New Roman"/>
                <w:b w:val="0"/>
                <w:sz w:val="24"/>
                <w:szCs w:val="24"/>
              </w:rPr>
              <w:t>套</w:t>
            </w:r>
          </w:p>
        </w:tc>
        <w:tc>
          <w:tcPr>
            <w:tcW w:w="2742"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w:t>
            </w:r>
          </w:p>
        </w:tc>
      </w:tr>
      <w:tr w:rsidR="001F4A4F" w:rsidRPr="001F4A4F" w:rsidTr="00AD3136">
        <w:tc>
          <w:tcPr>
            <w:tcW w:w="986"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2</w:t>
            </w:r>
          </w:p>
        </w:tc>
        <w:tc>
          <w:tcPr>
            <w:tcW w:w="2652" w:type="dxa"/>
            <w:vAlign w:val="center"/>
          </w:tcPr>
          <w:p w:rsidR="001F4A4F" w:rsidRPr="001F4A4F" w:rsidRDefault="001F4A4F" w:rsidP="00AD3136">
            <w:pPr>
              <w:widowControl/>
              <w:jc w:val="center"/>
              <w:textAlignment w:val="center"/>
              <w:rPr>
                <w:rFonts w:ascii="Times New Roman" w:hAnsi="Times New Roman"/>
                <w:bCs/>
                <w:sz w:val="24"/>
                <w:szCs w:val="24"/>
              </w:rPr>
            </w:pPr>
            <w:r w:rsidRPr="001F4A4F">
              <w:rPr>
                <w:rFonts w:ascii="Times New Roman" w:hAnsi="Times New Roman" w:cs="宋体"/>
                <w:kern w:val="0"/>
                <w:sz w:val="24"/>
                <w:szCs w:val="24"/>
                <w:lang w:bidi="ar"/>
              </w:rPr>
              <w:t>胶体蓄电池</w:t>
            </w:r>
          </w:p>
        </w:tc>
        <w:tc>
          <w:tcPr>
            <w:tcW w:w="2907"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320</w:t>
            </w:r>
            <w:r w:rsidRPr="001F4A4F">
              <w:rPr>
                <w:rFonts w:ascii="Times New Roman" w:hAnsi="Times New Roman"/>
                <w:b w:val="0"/>
                <w:sz w:val="24"/>
                <w:szCs w:val="24"/>
              </w:rPr>
              <w:t>节</w:t>
            </w:r>
          </w:p>
        </w:tc>
        <w:tc>
          <w:tcPr>
            <w:tcW w:w="2742"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32</w:t>
            </w:r>
            <w:r w:rsidRPr="001F4A4F">
              <w:rPr>
                <w:rFonts w:ascii="Times New Roman" w:hAnsi="Times New Roman"/>
                <w:b w:val="0"/>
                <w:sz w:val="24"/>
                <w:szCs w:val="24"/>
              </w:rPr>
              <w:t>节</w:t>
            </w:r>
          </w:p>
        </w:tc>
      </w:tr>
      <w:tr w:rsidR="001F4A4F" w:rsidRPr="001F4A4F" w:rsidTr="00AD3136">
        <w:tc>
          <w:tcPr>
            <w:tcW w:w="986"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w:t>
            </w:r>
          </w:p>
        </w:tc>
        <w:tc>
          <w:tcPr>
            <w:tcW w:w="2652"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线缆</w:t>
            </w:r>
          </w:p>
        </w:tc>
        <w:tc>
          <w:tcPr>
            <w:tcW w:w="2907"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按需</w:t>
            </w:r>
          </w:p>
        </w:tc>
        <w:tc>
          <w:tcPr>
            <w:tcW w:w="2742" w:type="dxa"/>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按需</w:t>
            </w:r>
          </w:p>
        </w:tc>
      </w:tr>
    </w:tbl>
    <w:p w:rsidR="001F4A4F" w:rsidRPr="001F4A4F" w:rsidRDefault="001F4A4F" w:rsidP="001F4A4F">
      <w:pPr>
        <w:pStyle w:val="a3"/>
        <w:spacing w:after="0" w:line="440" w:lineRule="exact"/>
        <w:ind w:firstLineChars="200" w:firstLine="482"/>
        <w:jc w:val="both"/>
        <w:rPr>
          <w:rFonts w:ascii="Times New Roman" w:hAnsi="Times New Roman"/>
          <w:sz w:val="24"/>
          <w:szCs w:val="24"/>
        </w:rPr>
      </w:pPr>
      <w:r w:rsidRPr="001F4A4F">
        <w:rPr>
          <w:rFonts w:ascii="Times New Roman" w:hAnsi="Times New Roman" w:hint="eastAsia"/>
          <w:sz w:val="24"/>
          <w:szCs w:val="24"/>
        </w:rPr>
        <w:t>八</w:t>
      </w:r>
      <w:r w:rsidRPr="001F4A4F">
        <w:rPr>
          <w:rFonts w:ascii="Times New Roman" w:hAnsi="Times New Roman"/>
          <w:sz w:val="24"/>
          <w:szCs w:val="24"/>
        </w:rPr>
        <w:t>、原</w:t>
      </w:r>
      <w:r w:rsidRPr="001F4A4F">
        <w:rPr>
          <w:rFonts w:ascii="Times New Roman" w:hAnsi="Times New Roman"/>
          <w:sz w:val="24"/>
          <w:szCs w:val="24"/>
        </w:rPr>
        <w:t>UPS</w:t>
      </w:r>
      <w:r w:rsidRPr="001F4A4F">
        <w:rPr>
          <w:rFonts w:ascii="Times New Roman" w:hAnsi="Times New Roman"/>
          <w:sz w:val="24"/>
          <w:szCs w:val="24"/>
        </w:rPr>
        <w:t>系统回收信息</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8"/>
        <w:gridCol w:w="1859"/>
        <w:gridCol w:w="2126"/>
        <w:gridCol w:w="1843"/>
        <w:gridCol w:w="1780"/>
      </w:tblGrid>
      <w:tr w:rsidR="001F4A4F" w:rsidRPr="001F4A4F" w:rsidTr="001F4A4F">
        <w:trPr>
          <w:trHeight w:val="440"/>
        </w:trPr>
        <w:tc>
          <w:tcPr>
            <w:tcW w:w="688" w:type="dxa"/>
            <w:vMerge w:val="restart"/>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序号</w:t>
            </w:r>
          </w:p>
        </w:tc>
        <w:tc>
          <w:tcPr>
            <w:tcW w:w="1859" w:type="dxa"/>
            <w:vMerge w:val="restart"/>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产品名称</w:t>
            </w:r>
          </w:p>
        </w:tc>
        <w:tc>
          <w:tcPr>
            <w:tcW w:w="2126" w:type="dxa"/>
            <w:vMerge w:val="restart"/>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品牌型号</w:t>
            </w:r>
          </w:p>
        </w:tc>
        <w:tc>
          <w:tcPr>
            <w:tcW w:w="3623" w:type="dxa"/>
            <w:gridSpan w:val="2"/>
            <w:vAlign w:val="center"/>
          </w:tcPr>
          <w:p w:rsidR="001F4A4F" w:rsidRPr="001F4A4F" w:rsidRDefault="001F4A4F" w:rsidP="00AD3136">
            <w:pPr>
              <w:pStyle w:val="a3"/>
              <w:spacing w:after="0" w:line="440" w:lineRule="exact"/>
              <w:rPr>
                <w:rFonts w:ascii="Times New Roman" w:hAnsi="Times New Roman"/>
                <w:sz w:val="24"/>
                <w:szCs w:val="24"/>
              </w:rPr>
            </w:pPr>
            <w:r w:rsidRPr="001F4A4F">
              <w:rPr>
                <w:rFonts w:ascii="Times New Roman" w:hAnsi="Times New Roman"/>
                <w:sz w:val="24"/>
                <w:szCs w:val="24"/>
              </w:rPr>
              <w:t>回收地点、数量</w:t>
            </w:r>
          </w:p>
        </w:tc>
      </w:tr>
      <w:tr w:rsidR="001F4A4F" w:rsidRPr="001F4A4F" w:rsidTr="001F4A4F">
        <w:trPr>
          <w:trHeight w:val="440"/>
        </w:trPr>
        <w:tc>
          <w:tcPr>
            <w:tcW w:w="688" w:type="dxa"/>
            <w:vMerge/>
            <w:vAlign w:val="center"/>
          </w:tcPr>
          <w:p w:rsidR="001F4A4F" w:rsidRPr="001F4A4F" w:rsidRDefault="001F4A4F" w:rsidP="00AD3136">
            <w:pPr>
              <w:pStyle w:val="a3"/>
              <w:spacing w:after="0" w:line="440" w:lineRule="exact"/>
              <w:rPr>
                <w:rFonts w:ascii="Times New Roman" w:hAnsi="Times New Roman"/>
                <w:sz w:val="24"/>
                <w:szCs w:val="24"/>
              </w:rPr>
            </w:pPr>
          </w:p>
        </w:tc>
        <w:tc>
          <w:tcPr>
            <w:tcW w:w="1859" w:type="dxa"/>
            <w:vMerge/>
            <w:vAlign w:val="center"/>
          </w:tcPr>
          <w:p w:rsidR="001F4A4F" w:rsidRPr="001F4A4F" w:rsidRDefault="001F4A4F" w:rsidP="00AD3136">
            <w:pPr>
              <w:pStyle w:val="a3"/>
              <w:spacing w:after="0" w:line="440" w:lineRule="exact"/>
              <w:rPr>
                <w:rFonts w:ascii="Times New Roman" w:hAnsi="Times New Roman"/>
                <w:sz w:val="24"/>
                <w:szCs w:val="24"/>
              </w:rPr>
            </w:pPr>
          </w:p>
        </w:tc>
        <w:tc>
          <w:tcPr>
            <w:tcW w:w="2126" w:type="dxa"/>
            <w:vMerge/>
            <w:vAlign w:val="center"/>
          </w:tcPr>
          <w:p w:rsidR="001F4A4F" w:rsidRPr="001F4A4F" w:rsidRDefault="001F4A4F" w:rsidP="00AD3136">
            <w:pPr>
              <w:pStyle w:val="a3"/>
              <w:spacing w:after="0" w:line="440" w:lineRule="exact"/>
              <w:rPr>
                <w:rFonts w:ascii="Times New Roman" w:hAnsi="Times New Roman"/>
                <w:sz w:val="24"/>
                <w:szCs w:val="24"/>
              </w:rPr>
            </w:pPr>
          </w:p>
        </w:tc>
        <w:tc>
          <w:tcPr>
            <w:tcW w:w="1843" w:type="dxa"/>
            <w:vAlign w:val="center"/>
          </w:tcPr>
          <w:p w:rsidR="001F4A4F" w:rsidRPr="001F4A4F" w:rsidRDefault="001F4A4F" w:rsidP="00AD3136">
            <w:pPr>
              <w:pStyle w:val="a3"/>
              <w:spacing w:after="0" w:line="440" w:lineRule="exact"/>
              <w:rPr>
                <w:rFonts w:ascii="Times New Roman" w:hAnsi="Times New Roman"/>
                <w:b w:val="0"/>
                <w:sz w:val="24"/>
                <w:szCs w:val="24"/>
              </w:rPr>
            </w:pPr>
            <w:proofErr w:type="gramStart"/>
            <w:r w:rsidRPr="001F4A4F">
              <w:rPr>
                <w:rFonts w:ascii="Times New Roman" w:hAnsi="Times New Roman"/>
                <w:b w:val="0"/>
                <w:sz w:val="24"/>
                <w:szCs w:val="24"/>
              </w:rPr>
              <w:t>稽</w:t>
            </w:r>
            <w:proofErr w:type="gramEnd"/>
            <w:r w:rsidRPr="001F4A4F">
              <w:rPr>
                <w:rFonts w:ascii="Times New Roman" w:hAnsi="Times New Roman"/>
                <w:b w:val="0"/>
                <w:sz w:val="24"/>
                <w:szCs w:val="24"/>
              </w:rPr>
              <w:t>山校区</w:t>
            </w:r>
            <w:r w:rsidRPr="001F4A4F">
              <w:rPr>
                <w:rFonts w:ascii="Times New Roman" w:hAnsi="Times New Roman"/>
                <w:b w:val="0"/>
                <w:sz w:val="24"/>
                <w:szCs w:val="24"/>
              </w:rPr>
              <w:t>D122</w:t>
            </w:r>
          </w:p>
        </w:tc>
        <w:tc>
          <w:tcPr>
            <w:tcW w:w="1780"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镜湖</w:t>
            </w:r>
            <w:proofErr w:type="gramStart"/>
            <w:r w:rsidRPr="001F4A4F">
              <w:rPr>
                <w:rFonts w:ascii="Times New Roman" w:hAnsi="Times New Roman"/>
                <w:b w:val="0"/>
                <w:sz w:val="24"/>
                <w:szCs w:val="24"/>
              </w:rPr>
              <w:t>校区</w:t>
            </w:r>
            <w:r w:rsidRPr="001F4A4F">
              <w:rPr>
                <w:rFonts w:ascii="Times New Roman" w:hAnsi="Times New Roman"/>
                <w:b w:val="0"/>
                <w:spacing w:val="-2"/>
                <w:kern w:val="0"/>
                <w:sz w:val="24"/>
              </w:rPr>
              <w:t>镜舍</w:t>
            </w:r>
            <w:proofErr w:type="gramEnd"/>
            <w:r w:rsidRPr="001F4A4F">
              <w:rPr>
                <w:rFonts w:ascii="Times New Roman" w:hAnsi="Times New Roman"/>
                <w:b w:val="0"/>
                <w:spacing w:val="-2"/>
                <w:kern w:val="0"/>
                <w:sz w:val="24"/>
              </w:rPr>
              <w:t>1-213-1</w:t>
            </w:r>
          </w:p>
        </w:tc>
      </w:tr>
      <w:tr w:rsidR="001F4A4F" w:rsidRPr="001F4A4F" w:rsidTr="001F4A4F">
        <w:tc>
          <w:tcPr>
            <w:tcW w:w="688"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1</w:t>
            </w:r>
          </w:p>
        </w:tc>
        <w:tc>
          <w:tcPr>
            <w:tcW w:w="1859"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原</w:t>
            </w:r>
            <w:r w:rsidRPr="001F4A4F">
              <w:rPr>
                <w:rFonts w:ascii="Times New Roman" w:hAnsi="Times New Roman"/>
                <w:b w:val="0"/>
                <w:sz w:val="24"/>
                <w:szCs w:val="24"/>
              </w:rPr>
              <w:t>UPS</w:t>
            </w:r>
            <w:r w:rsidRPr="001F4A4F">
              <w:rPr>
                <w:rFonts w:ascii="Times New Roman" w:hAnsi="Times New Roman"/>
                <w:b w:val="0"/>
                <w:sz w:val="24"/>
                <w:szCs w:val="24"/>
              </w:rPr>
              <w:t>主机</w:t>
            </w:r>
          </w:p>
        </w:tc>
        <w:tc>
          <w:tcPr>
            <w:tcW w:w="2126"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cs="宋体"/>
                <w:b w:val="0"/>
                <w:kern w:val="0"/>
                <w:sz w:val="24"/>
                <w:szCs w:val="24"/>
                <w:lang w:bidi="ar"/>
              </w:rPr>
              <w:t>易事特</w:t>
            </w:r>
            <w:r w:rsidRPr="001F4A4F">
              <w:rPr>
                <w:rFonts w:ascii="Times New Roman" w:hAnsi="Times New Roman" w:cs="宋体"/>
                <w:b w:val="0"/>
                <w:kern w:val="0"/>
                <w:sz w:val="24"/>
                <w:szCs w:val="24"/>
                <w:lang w:bidi="ar"/>
              </w:rPr>
              <w:t>EA66160</w:t>
            </w:r>
          </w:p>
        </w:tc>
        <w:tc>
          <w:tcPr>
            <w:tcW w:w="1843"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1</w:t>
            </w:r>
            <w:r w:rsidRPr="001F4A4F">
              <w:rPr>
                <w:rFonts w:ascii="Times New Roman" w:hAnsi="Times New Roman"/>
                <w:b w:val="0"/>
                <w:sz w:val="24"/>
                <w:szCs w:val="24"/>
              </w:rPr>
              <w:t>套（</w:t>
            </w:r>
            <w:r w:rsidRPr="001F4A4F">
              <w:rPr>
                <w:rFonts w:ascii="Times New Roman" w:hAnsi="Times New Roman"/>
                <w:b w:val="0"/>
                <w:sz w:val="24"/>
                <w:szCs w:val="24"/>
              </w:rPr>
              <w:t>2013</w:t>
            </w:r>
            <w:r w:rsidRPr="001F4A4F">
              <w:rPr>
                <w:rFonts w:ascii="Times New Roman" w:hAnsi="Times New Roman"/>
                <w:b w:val="0"/>
                <w:sz w:val="24"/>
                <w:szCs w:val="24"/>
              </w:rPr>
              <w:t>年投入使用）</w:t>
            </w:r>
          </w:p>
        </w:tc>
        <w:tc>
          <w:tcPr>
            <w:tcW w:w="1780"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w:t>
            </w:r>
          </w:p>
        </w:tc>
      </w:tr>
      <w:tr w:rsidR="001F4A4F" w:rsidRPr="001F4A4F" w:rsidTr="001F4A4F">
        <w:tc>
          <w:tcPr>
            <w:tcW w:w="688"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2</w:t>
            </w:r>
          </w:p>
        </w:tc>
        <w:tc>
          <w:tcPr>
            <w:tcW w:w="1859"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原铅酸蓄电池</w:t>
            </w:r>
          </w:p>
        </w:tc>
        <w:tc>
          <w:tcPr>
            <w:tcW w:w="2126"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cs="宋体"/>
                <w:b w:val="0"/>
                <w:kern w:val="0"/>
                <w:sz w:val="24"/>
                <w:szCs w:val="24"/>
                <w:lang w:bidi="ar"/>
              </w:rPr>
              <w:t>灯塔</w:t>
            </w:r>
            <w:r w:rsidRPr="001F4A4F">
              <w:rPr>
                <w:rFonts w:ascii="Times New Roman" w:hAnsi="Times New Roman" w:cs="宋体"/>
                <w:b w:val="0"/>
                <w:kern w:val="0"/>
                <w:sz w:val="24"/>
                <w:szCs w:val="24"/>
                <w:lang w:bidi="ar"/>
              </w:rPr>
              <w:t>6-GFM120U</w:t>
            </w:r>
          </w:p>
        </w:tc>
        <w:tc>
          <w:tcPr>
            <w:tcW w:w="1843"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320</w:t>
            </w:r>
            <w:r w:rsidRPr="001F4A4F">
              <w:rPr>
                <w:rFonts w:ascii="Times New Roman" w:hAnsi="Times New Roman"/>
                <w:b w:val="0"/>
                <w:sz w:val="24"/>
                <w:szCs w:val="24"/>
              </w:rPr>
              <w:t>节（</w:t>
            </w:r>
            <w:r w:rsidRPr="001F4A4F">
              <w:rPr>
                <w:rFonts w:ascii="Times New Roman" w:hAnsi="Times New Roman"/>
                <w:b w:val="0"/>
                <w:sz w:val="24"/>
                <w:szCs w:val="24"/>
              </w:rPr>
              <w:t>2018</w:t>
            </w:r>
            <w:r w:rsidRPr="001F4A4F">
              <w:rPr>
                <w:rFonts w:ascii="Times New Roman" w:hAnsi="Times New Roman"/>
                <w:b w:val="0"/>
                <w:sz w:val="24"/>
                <w:szCs w:val="24"/>
              </w:rPr>
              <w:t>年投入使用）</w:t>
            </w:r>
          </w:p>
        </w:tc>
        <w:tc>
          <w:tcPr>
            <w:tcW w:w="1780"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32</w:t>
            </w:r>
            <w:r w:rsidRPr="001F4A4F">
              <w:rPr>
                <w:rFonts w:ascii="Times New Roman" w:hAnsi="Times New Roman"/>
                <w:b w:val="0"/>
                <w:sz w:val="24"/>
                <w:szCs w:val="24"/>
              </w:rPr>
              <w:t>节（</w:t>
            </w:r>
            <w:r w:rsidRPr="001F4A4F">
              <w:rPr>
                <w:rFonts w:ascii="Times New Roman" w:hAnsi="Times New Roman"/>
                <w:b w:val="0"/>
                <w:sz w:val="24"/>
                <w:szCs w:val="24"/>
              </w:rPr>
              <w:t>2019</w:t>
            </w:r>
            <w:r w:rsidRPr="001F4A4F">
              <w:rPr>
                <w:rFonts w:ascii="Times New Roman" w:hAnsi="Times New Roman"/>
                <w:b w:val="0"/>
                <w:sz w:val="24"/>
                <w:szCs w:val="24"/>
              </w:rPr>
              <w:t>年投入使用）</w:t>
            </w:r>
          </w:p>
        </w:tc>
      </w:tr>
      <w:tr w:rsidR="001F4A4F" w:rsidRPr="001F4A4F" w:rsidTr="001F4A4F">
        <w:tc>
          <w:tcPr>
            <w:tcW w:w="688"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3</w:t>
            </w:r>
          </w:p>
        </w:tc>
        <w:tc>
          <w:tcPr>
            <w:tcW w:w="1859"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原配套管线</w:t>
            </w:r>
          </w:p>
        </w:tc>
        <w:tc>
          <w:tcPr>
            <w:tcW w:w="2126" w:type="dxa"/>
            <w:vAlign w:val="center"/>
          </w:tcPr>
          <w:p w:rsidR="001F4A4F" w:rsidRPr="001F4A4F" w:rsidRDefault="001F4A4F" w:rsidP="00AD3136">
            <w:pPr>
              <w:pStyle w:val="a3"/>
              <w:spacing w:after="0" w:line="440" w:lineRule="exact"/>
              <w:rPr>
                <w:rFonts w:ascii="Times New Roman" w:hAnsi="Times New Roman" w:cs="宋体"/>
                <w:b w:val="0"/>
                <w:kern w:val="0"/>
                <w:sz w:val="24"/>
                <w:szCs w:val="24"/>
                <w:lang w:bidi="ar"/>
              </w:rPr>
            </w:pPr>
            <w:r w:rsidRPr="001F4A4F">
              <w:rPr>
                <w:rFonts w:ascii="Times New Roman" w:hAnsi="Times New Roman" w:cs="宋体"/>
                <w:b w:val="0"/>
                <w:kern w:val="0"/>
                <w:sz w:val="24"/>
                <w:szCs w:val="24"/>
                <w:lang w:bidi="ar"/>
              </w:rPr>
              <w:t>远东</w:t>
            </w:r>
          </w:p>
        </w:tc>
        <w:tc>
          <w:tcPr>
            <w:tcW w:w="1843"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若干</w:t>
            </w:r>
          </w:p>
        </w:tc>
        <w:tc>
          <w:tcPr>
            <w:tcW w:w="1780" w:type="dxa"/>
            <w:vAlign w:val="center"/>
          </w:tcPr>
          <w:p w:rsidR="001F4A4F" w:rsidRPr="001F4A4F" w:rsidRDefault="001F4A4F" w:rsidP="00AD3136">
            <w:pPr>
              <w:pStyle w:val="a3"/>
              <w:spacing w:after="0" w:line="440" w:lineRule="exact"/>
              <w:rPr>
                <w:rFonts w:ascii="Times New Roman" w:hAnsi="Times New Roman"/>
                <w:b w:val="0"/>
                <w:sz w:val="24"/>
                <w:szCs w:val="24"/>
              </w:rPr>
            </w:pPr>
            <w:r w:rsidRPr="001F4A4F">
              <w:rPr>
                <w:rFonts w:ascii="Times New Roman" w:hAnsi="Times New Roman"/>
                <w:b w:val="0"/>
                <w:sz w:val="24"/>
                <w:szCs w:val="24"/>
              </w:rPr>
              <w:t>若干</w:t>
            </w:r>
          </w:p>
        </w:tc>
      </w:tr>
    </w:tbl>
    <w:p w:rsidR="001F4A4F" w:rsidRPr="001F4A4F" w:rsidRDefault="001F4A4F" w:rsidP="001F4A4F">
      <w:pPr>
        <w:pStyle w:val="a3"/>
        <w:spacing w:after="0" w:line="440" w:lineRule="exact"/>
        <w:ind w:firstLineChars="200" w:firstLine="480"/>
        <w:jc w:val="both"/>
        <w:rPr>
          <w:rFonts w:ascii="Times New Roman" w:hAnsi="Times New Roman" w:cs="宋体"/>
          <w:sz w:val="24"/>
          <w:szCs w:val="24"/>
        </w:rPr>
      </w:pPr>
      <w:r>
        <w:rPr>
          <w:rFonts w:ascii="Times New Roman" w:hAnsi="Times New Roman" w:hint="eastAsia"/>
          <w:b w:val="0"/>
          <w:sz w:val="24"/>
          <w:szCs w:val="24"/>
          <w:lang w:bidi="ar"/>
        </w:rPr>
        <w:t>1</w:t>
      </w:r>
      <w:r>
        <w:rPr>
          <w:rFonts w:ascii="Times New Roman" w:hAnsi="Times New Roman"/>
          <w:b w:val="0"/>
          <w:sz w:val="24"/>
          <w:szCs w:val="24"/>
          <w:lang w:bidi="ar"/>
        </w:rPr>
        <w:t>.</w:t>
      </w:r>
      <w:r w:rsidRPr="001F4A4F">
        <w:rPr>
          <w:rFonts w:ascii="Times New Roman" w:hAnsi="Times New Roman"/>
          <w:b w:val="0"/>
          <w:sz w:val="24"/>
          <w:szCs w:val="24"/>
          <w:lang w:bidi="ar"/>
        </w:rPr>
        <w:t>供应商负责对原</w:t>
      </w:r>
      <w:r w:rsidRPr="001F4A4F">
        <w:rPr>
          <w:rFonts w:ascii="Times New Roman" w:hAnsi="Times New Roman"/>
          <w:b w:val="0"/>
          <w:sz w:val="24"/>
          <w:szCs w:val="24"/>
          <w:lang w:bidi="ar"/>
        </w:rPr>
        <w:t>UPS</w:t>
      </w:r>
      <w:r w:rsidRPr="001F4A4F">
        <w:rPr>
          <w:rFonts w:ascii="Times New Roman" w:hAnsi="Times New Roman"/>
          <w:b w:val="0"/>
          <w:sz w:val="24"/>
          <w:szCs w:val="24"/>
          <w:lang w:bidi="ar"/>
        </w:rPr>
        <w:t>系统进行拆除回收。</w:t>
      </w:r>
      <w:r w:rsidRPr="001F4A4F">
        <w:rPr>
          <w:rFonts w:ascii="Times New Roman" w:hAnsi="Times New Roman" w:hint="eastAsia"/>
          <w:b w:val="0"/>
          <w:sz w:val="24"/>
          <w:szCs w:val="24"/>
          <w:lang w:bidi="ar"/>
        </w:rPr>
        <w:t>供应商应认真对</w:t>
      </w:r>
      <w:r w:rsidRPr="001F4A4F">
        <w:rPr>
          <w:rFonts w:ascii="Times New Roman" w:hAnsi="Times New Roman"/>
          <w:b w:val="0"/>
          <w:sz w:val="24"/>
          <w:szCs w:val="24"/>
          <w:lang w:bidi="ar"/>
        </w:rPr>
        <w:t>原</w:t>
      </w:r>
      <w:r w:rsidRPr="001F4A4F">
        <w:rPr>
          <w:rFonts w:ascii="Times New Roman" w:hAnsi="Times New Roman"/>
          <w:b w:val="0"/>
          <w:sz w:val="24"/>
          <w:szCs w:val="24"/>
          <w:lang w:bidi="ar"/>
        </w:rPr>
        <w:t>UPS</w:t>
      </w:r>
      <w:r w:rsidRPr="001F4A4F">
        <w:rPr>
          <w:rFonts w:ascii="Times New Roman" w:hAnsi="Times New Roman"/>
          <w:b w:val="0"/>
          <w:sz w:val="24"/>
          <w:szCs w:val="24"/>
          <w:lang w:bidi="ar"/>
        </w:rPr>
        <w:t>系统</w:t>
      </w:r>
      <w:r w:rsidRPr="001F4A4F">
        <w:rPr>
          <w:rFonts w:ascii="Times New Roman" w:hAnsi="Times New Roman" w:hint="eastAsia"/>
          <w:b w:val="0"/>
          <w:sz w:val="24"/>
          <w:szCs w:val="24"/>
          <w:lang w:bidi="ar"/>
        </w:rPr>
        <w:t>进行现场踏勘，对</w:t>
      </w:r>
      <w:r w:rsidRPr="001F4A4F">
        <w:rPr>
          <w:rFonts w:ascii="Times New Roman" w:hAnsi="Times New Roman"/>
          <w:b w:val="0"/>
          <w:sz w:val="24"/>
          <w:szCs w:val="24"/>
          <w:lang w:bidi="ar"/>
        </w:rPr>
        <w:t>产品</w:t>
      </w:r>
      <w:r w:rsidRPr="001F4A4F">
        <w:rPr>
          <w:rFonts w:ascii="Times New Roman" w:hAnsi="Times New Roman" w:hint="eastAsia"/>
          <w:b w:val="0"/>
          <w:sz w:val="24"/>
          <w:szCs w:val="24"/>
          <w:lang w:bidi="ar"/>
        </w:rPr>
        <w:t>现状进行周密的察勘和研究，做出自己的判断结论和估价，报价时要充分考虑上述因素。成交后供应商不得以不完全了解</w:t>
      </w:r>
      <w:r w:rsidRPr="001F4A4F">
        <w:rPr>
          <w:rFonts w:ascii="Times New Roman" w:hAnsi="Times New Roman"/>
          <w:b w:val="0"/>
          <w:sz w:val="24"/>
          <w:szCs w:val="24"/>
          <w:lang w:bidi="ar"/>
        </w:rPr>
        <w:t>产品</w:t>
      </w:r>
      <w:r w:rsidRPr="001F4A4F">
        <w:rPr>
          <w:rFonts w:ascii="Times New Roman" w:hAnsi="Times New Roman" w:hint="eastAsia"/>
          <w:b w:val="0"/>
          <w:sz w:val="24"/>
          <w:szCs w:val="24"/>
          <w:lang w:bidi="ar"/>
        </w:rPr>
        <w:t>情况为由，提出任何形式的减少回收款或索赔的要求。</w:t>
      </w:r>
    </w:p>
    <w:p w:rsidR="001F4A4F" w:rsidRPr="001F4A4F" w:rsidRDefault="001F4A4F" w:rsidP="001F4A4F">
      <w:pPr>
        <w:pStyle w:val="a3"/>
        <w:spacing w:after="0" w:line="440" w:lineRule="exact"/>
        <w:ind w:firstLineChars="200" w:firstLine="482"/>
        <w:jc w:val="both"/>
        <w:rPr>
          <w:rFonts w:ascii="Times New Roman" w:hAnsi="Times New Roman" w:cs="宋体"/>
          <w:sz w:val="24"/>
          <w:szCs w:val="24"/>
        </w:rPr>
      </w:pPr>
      <w:r w:rsidRPr="001F4A4F">
        <w:rPr>
          <w:rFonts w:ascii="Times New Roman" w:hAnsi="Times New Roman" w:hint="eastAsia"/>
          <w:sz w:val="24"/>
          <w:szCs w:val="24"/>
        </w:rPr>
        <w:t>九</w:t>
      </w:r>
      <w:r w:rsidRPr="001F4A4F">
        <w:rPr>
          <w:rFonts w:ascii="Times New Roman" w:hAnsi="Times New Roman"/>
          <w:sz w:val="24"/>
          <w:szCs w:val="24"/>
        </w:rPr>
        <w:t>、</w:t>
      </w:r>
      <w:r w:rsidRPr="001F4A4F">
        <w:rPr>
          <w:rFonts w:ascii="Times New Roman" w:hAnsi="Times New Roman" w:hint="eastAsia"/>
          <w:sz w:val="24"/>
          <w:szCs w:val="24"/>
        </w:rPr>
        <w:t>产品及原厂商资质要求</w:t>
      </w:r>
    </w:p>
    <w:p w:rsidR="001F4A4F" w:rsidRPr="001F4A4F" w:rsidRDefault="001F4A4F" w:rsidP="001F4A4F">
      <w:pPr>
        <w:spacing w:line="440" w:lineRule="exact"/>
        <w:ind w:firstLineChars="200" w:firstLine="480"/>
        <w:rPr>
          <w:rFonts w:ascii="Times New Roman" w:hAnsi="Times New Roman" w:cs="宋体" w:hint="eastAsia"/>
          <w:sz w:val="24"/>
          <w:szCs w:val="24"/>
        </w:rPr>
      </w:pPr>
      <w:r w:rsidRPr="001F4A4F">
        <w:rPr>
          <w:rFonts w:ascii="Times New Roman" w:hAnsi="Times New Roman" w:cs="宋体" w:hint="eastAsia"/>
          <w:sz w:val="24"/>
          <w:szCs w:val="24"/>
        </w:rPr>
        <w:t>★</w:t>
      </w:r>
      <w:r w:rsidRPr="001F4A4F">
        <w:rPr>
          <w:rFonts w:ascii="Times New Roman" w:hAnsi="Times New Roman" w:cs="宋体"/>
          <w:sz w:val="24"/>
          <w:szCs w:val="24"/>
        </w:rPr>
        <w:t>1.</w:t>
      </w:r>
      <w:r w:rsidRPr="001F4A4F">
        <w:rPr>
          <w:rFonts w:ascii="Times New Roman" w:hAnsi="Times New Roman" w:cs="宋体" w:hint="eastAsia"/>
          <w:sz w:val="24"/>
          <w:szCs w:val="24"/>
        </w:rPr>
        <w:t>竞标</w:t>
      </w:r>
      <w:r w:rsidRPr="001F4A4F">
        <w:rPr>
          <w:rFonts w:ascii="Times New Roman" w:hAnsi="Times New Roman" w:cs="宋体" w:hint="eastAsia"/>
          <w:sz w:val="24"/>
          <w:szCs w:val="24"/>
        </w:rPr>
        <w:t>U</w:t>
      </w:r>
      <w:r w:rsidRPr="001F4A4F">
        <w:rPr>
          <w:rFonts w:ascii="Times New Roman" w:hAnsi="Times New Roman" w:cs="宋体"/>
          <w:sz w:val="24"/>
          <w:szCs w:val="24"/>
        </w:rPr>
        <w:t>PS</w:t>
      </w:r>
      <w:r w:rsidRPr="001F4A4F">
        <w:rPr>
          <w:rFonts w:ascii="Times New Roman" w:hAnsi="Times New Roman" w:cs="宋体" w:hint="eastAsia"/>
          <w:sz w:val="24"/>
          <w:szCs w:val="24"/>
        </w:rPr>
        <w:t>主机和蓄电池具有泰尔认证中心有限公司出具的有效的产品认证证书，提供泰尔认证证书及认证所涉及的检测报告。其中，</w:t>
      </w:r>
      <w:r w:rsidRPr="001F4A4F">
        <w:rPr>
          <w:rFonts w:ascii="Times New Roman" w:hAnsi="Times New Roman" w:cs="宋体" w:hint="eastAsia"/>
          <w:sz w:val="24"/>
          <w:szCs w:val="24"/>
        </w:rPr>
        <w:t>U</w:t>
      </w:r>
      <w:r w:rsidRPr="001F4A4F">
        <w:rPr>
          <w:rFonts w:ascii="Times New Roman" w:hAnsi="Times New Roman" w:cs="宋体"/>
          <w:sz w:val="24"/>
          <w:szCs w:val="24"/>
        </w:rPr>
        <w:t>PS</w:t>
      </w:r>
      <w:r w:rsidRPr="001F4A4F">
        <w:rPr>
          <w:rFonts w:ascii="Times New Roman" w:hAnsi="Times New Roman" w:cs="宋体" w:hint="eastAsia"/>
          <w:sz w:val="24"/>
          <w:szCs w:val="24"/>
        </w:rPr>
        <w:t>主机泰尔认证证书中的申请单位名称及地址与生产单位名称及地址必须一致。</w:t>
      </w:r>
    </w:p>
    <w:p w:rsidR="001F4A4F" w:rsidRPr="001F4A4F" w:rsidRDefault="001F4A4F" w:rsidP="001F4A4F">
      <w:pPr>
        <w:spacing w:line="440" w:lineRule="exact"/>
        <w:ind w:firstLineChars="200" w:firstLine="480"/>
        <w:rPr>
          <w:rFonts w:ascii="Times New Roman" w:hAnsi="Times New Roman" w:cs="宋体" w:hint="eastAsia"/>
          <w:sz w:val="24"/>
          <w:szCs w:val="24"/>
        </w:rPr>
      </w:pPr>
      <w:r w:rsidRPr="001F4A4F">
        <w:rPr>
          <w:rFonts w:ascii="Times New Roman" w:hAnsi="Times New Roman" w:cs="宋体"/>
          <w:sz w:val="24"/>
          <w:szCs w:val="24"/>
        </w:rPr>
        <w:lastRenderedPageBreak/>
        <w:t>2.</w:t>
      </w:r>
      <w:r w:rsidRPr="001F4A4F">
        <w:rPr>
          <w:rFonts w:ascii="Times New Roman" w:hAnsi="Times New Roman" w:cs="宋体" w:hint="eastAsia"/>
          <w:sz w:val="24"/>
          <w:szCs w:val="24"/>
        </w:rPr>
        <w:t>UPS</w:t>
      </w:r>
      <w:r w:rsidRPr="001F4A4F">
        <w:rPr>
          <w:rFonts w:ascii="Times New Roman" w:hAnsi="Times New Roman" w:cs="宋体" w:hint="eastAsia"/>
          <w:sz w:val="24"/>
          <w:szCs w:val="24"/>
        </w:rPr>
        <w:t>主机和</w:t>
      </w:r>
      <w:r w:rsidRPr="001F4A4F">
        <w:rPr>
          <w:rFonts w:ascii="Times New Roman" w:hAnsi="Times New Roman" w:cs="宋体" w:hint="eastAsia"/>
          <w:bCs/>
          <w:sz w:val="24"/>
          <w:szCs w:val="24"/>
        </w:rPr>
        <w:t>胶体蓄电池</w:t>
      </w:r>
      <w:r w:rsidRPr="001F4A4F">
        <w:rPr>
          <w:rFonts w:ascii="Times New Roman" w:hAnsi="Times New Roman" w:cs="宋体" w:hint="eastAsia"/>
          <w:sz w:val="24"/>
          <w:szCs w:val="24"/>
        </w:rPr>
        <w:t>原厂商具有取得</w:t>
      </w:r>
      <w:r w:rsidRPr="001F4A4F">
        <w:rPr>
          <w:rFonts w:ascii="Times New Roman" w:hAnsi="Times New Roman" w:cs="宋体" w:hint="eastAsia"/>
          <w:sz w:val="24"/>
          <w:szCs w:val="24"/>
        </w:rPr>
        <w:t>CNAS</w:t>
      </w:r>
      <w:r w:rsidRPr="001F4A4F">
        <w:rPr>
          <w:rFonts w:ascii="Times New Roman" w:hAnsi="Times New Roman" w:cs="宋体" w:hint="eastAsia"/>
          <w:sz w:val="24"/>
          <w:szCs w:val="24"/>
        </w:rPr>
        <w:t>或</w:t>
      </w:r>
      <w:r w:rsidRPr="001F4A4F">
        <w:rPr>
          <w:rFonts w:ascii="Times New Roman" w:hAnsi="Times New Roman" w:cs="宋体" w:hint="eastAsia"/>
          <w:sz w:val="24"/>
          <w:szCs w:val="24"/>
        </w:rPr>
        <w:t>IAF</w:t>
      </w:r>
      <w:r w:rsidRPr="001F4A4F">
        <w:rPr>
          <w:rFonts w:ascii="Times New Roman" w:hAnsi="Times New Roman" w:cs="宋体" w:hint="eastAsia"/>
          <w:sz w:val="24"/>
          <w:szCs w:val="24"/>
        </w:rPr>
        <w:t>认证的认证机构出具的有效</w:t>
      </w:r>
      <w:r w:rsidRPr="001F4A4F">
        <w:rPr>
          <w:rFonts w:ascii="Times New Roman" w:hAnsi="Times New Roman" w:cs="宋体" w:hint="eastAsia"/>
          <w:sz w:val="24"/>
          <w:szCs w:val="24"/>
        </w:rPr>
        <w:t>ISO9001</w:t>
      </w:r>
      <w:r w:rsidRPr="001F4A4F">
        <w:rPr>
          <w:rFonts w:ascii="Times New Roman" w:hAnsi="Times New Roman" w:cs="宋体" w:hint="eastAsia"/>
          <w:sz w:val="24"/>
          <w:szCs w:val="24"/>
        </w:rPr>
        <w:t>质量管理体系认证证书、</w:t>
      </w:r>
      <w:r w:rsidRPr="001F4A4F">
        <w:rPr>
          <w:rFonts w:ascii="Times New Roman" w:hAnsi="Times New Roman" w:cs="宋体" w:hint="eastAsia"/>
          <w:sz w:val="24"/>
          <w:szCs w:val="24"/>
        </w:rPr>
        <w:t>ISO14001</w:t>
      </w:r>
      <w:r w:rsidRPr="001F4A4F">
        <w:rPr>
          <w:rFonts w:ascii="Times New Roman" w:hAnsi="Times New Roman" w:cs="宋体" w:hint="eastAsia"/>
          <w:sz w:val="24"/>
          <w:szCs w:val="24"/>
        </w:rPr>
        <w:t>环境管理体系认证证书，可在国家市场监督管理总局公共服务平台</w:t>
      </w:r>
      <w:r w:rsidRPr="001F4A4F">
        <w:rPr>
          <w:rFonts w:ascii="Times New Roman" w:hAnsi="Times New Roman" w:cs="宋体" w:hint="eastAsia"/>
          <w:sz w:val="24"/>
          <w:szCs w:val="24"/>
        </w:rPr>
        <w:t>http://cx.cnca.cn</w:t>
      </w:r>
      <w:r w:rsidRPr="001F4A4F">
        <w:rPr>
          <w:rFonts w:ascii="Times New Roman" w:hAnsi="Times New Roman" w:cs="宋体" w:hint="eastAsia"/>
          <w:sz w:val="24"/>
          <w:szCs w:val="24"/>
        </w:rPr>
        <w:t>查询验证。</w:t>
      </w:r>
    </w:p>
    <w:p w:rsidR="001F4A4F" w:rsidRPr="001F4A4F" w:rsidRDefault="001F4A4F" w:rsidP="001F4A4F">
      <w:pPr>
        <w:spacing w:line="440" w:lineRule="exact"/>
        <w:ind w:firstLineChars="200" w:firstLine="474"/>
        <w:rPr>
          <w:rFonts w:ascii="Times New Roman" w:hAnsi="Times New Roman" w:hint="eastAsia"/>
          <w:spacing w:val="-2"/>
          <w:kern w:val="0"/>
          <w:sz w:val="24"/>
          <w:szCs w:val="24"/>
        </w:rPr>
      </w:pPr>
      <w:r w:rsidRPr="001F4A4F">
        <w:rPr>
          <w:rFonts w:ascii="Times New Roman" w:hAnsi="Times New Roman" w:hint="eastAsia"/>
          <w:b/>
          <w:bCs/>
          <w:spacing w:val="-2"/>
          <w:kern w:val="0"/>
          <w:sz w:val="24"/>
          <w:szCs w:val="24"/>
        </w:rPr>
        <w:t>十</w:t>
      </w:r>
      <w:r w:rsidRPr="001F4A4F">
        <w:rPr>
          <w:rFonts w:ascii="Times New Roman" w:hAnsi="Times New Roman" w:hint="eastAsia"/>
          <w:b/>
          <w:bCs/>
          <w:spacing w:val="-2"/>
          <w:kern w:val="0"/>
          <w:sz w:val="24"/>
          <w:szCs w:val="24"/>
        </w:rPr>
        <w:t>、供货要求</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hint="eastAsia"/>
          <w:spacing w:val="-2"/>
          <w:kern w:val="0"/>
          <w:sz w:val="24"/>
          <w:szCs w:val="24"/>
        </w:rPr>
        <w:t>1.</w:t>
      </w:r>
      <w:r w:rsidRPr="001F4A4F">
        <w:rPr>
          <w:rFonts w:ascii="Times New Roman" w:hAnsi="Times New Roman" w:hint="eastAsia"/>
          <w:spacing w:val="-2"/>
          <w:kern w:val="0"/>
          <w:sz w:val="24"/>
          <w:szCs w:val="24"/>
        </w:rPr>
        <w:t>所供产品必须是原厂全新合格产品，</w:t>
      </w:r>
      <w:r w:rsidRPr="001F4A4F">
        <w:rPr>
          <w:rFonts w:ascii="Times New Roman" w:hAnsi="Times New Roman"/>
          <w:spacing w:val="-2"/>
          <w:kern w:val="0"/>
          <w:sz w:val="24"/>
          <w:szCs w:val="24"/>
        </w:rPr>
        <w:t>不得为</w:t>
      </w:r>
      <w:r w:rsidRPr="001F4A4F">
        <w:rPr>
          <w:rFonts w:ascii="Times New Roman" w:hAnsi="Times New Roman"/>
          <w:spacing w:val="-2"/>
          <w:kern w:val="0"/>
          <w:sz w:val="24"/>
          <w:szCs w:val="24"/>
        </w:rPr>
        <w:t>OEM</w:t>
      </w:r>
      <w:r w:rsidRPr="001F4A4F">
        <w:rPr>
          <w:rFonts w:ascii="Times New Roman" w:hAnsi="Times New Roman"/>
          <w:spacing w:val="-2"/>
          <w:kern w:val="0"/>
          <w:sz w:val="24"/>
          <w:szCs w:val="24"/>
        </w:rPr>
        <w:t>产品，</w:t>
      </w:r>
      <w:r w:rsidRPr="001F4A4F">
        <w:rPr>
          <w:rFonts w:ascii="Times New Roman" w:hAnsi="Times New Roman" w:hint="eastAsia"/>
          <w:spacing w:val="-2"/>
          <w:kern w:val="0"/>
          <w:sz w:val="24"/>
          <w:szCs w:val="24"/>
        </w:rPr>
        <w:t>符合国家及行业规定的技术、质量、安全标准，符合谈判文件和采购人的要求</w:t>
      </w:r>
      <w:r w:rsidRPr="001F4A4F">
        <w:rPr>
          <w:rFonts w:ascii="Times New Roman" w:hAnsi="Times New Roman"/>
          <w:spacing w:val="-2"/>
          <w:kern w:val="0"/>
          <w:sz w:val="24"/>
          <w:szCs w:val="24"/>
        </w:rPr>
        <w:t>。</w:t>
      </w:r>
      <w:r w:rsidRPr="001F4A4F">
        <w:rPr>
          <w:rFonts w:ascii="Times New Roman" w:hAnsi="Times New Roman" w:hint="eastAsia"/>
          <w:spacing w:val="-2"/>
          <w:kern w:val="0"/>
          <w:sz w:val="24"/>
          <w:szCs w:val="24"/>
        </w:rPr>
        <w:t>供应商不得提供假冒伪劣产品。</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hint="eastAsia"/>
          <w:spacing w:val="-2"/>
          <w:kern w:val="0"/>
          <w:sz w:val="24"/>
          <w:szCs w:val="24"/>
        </w:rPr>
        <w:t>2.</w:t>
      </w:r>
      <w:r w:rsidRPr="001F4A4F">
        <w:rPr>
          <w:rFonts w:ascii="Times New Roman" w:hAnsi="Times New Roman" w:hint="eastAsia"/>
          <w:spacing w:val="-2"/>
          <w:kern w:val="0"/>
          <w:sz w:val="24"/>
          <w:szCs w:val="24"/>
        </w:rPr>
        <w:t>供货日期：供应商须在</w:t>
      </w:r>
      <w:r w:rsidRPr="001F4A4F">
        <w:rPr>
          <w:rFonts w:ascii="Times New Roman" w:hAnsi="Times New Roman"/>
          <w:spacing w:val="-2"/>
          <w:kern w:val="0"/>
          <w:sz w:val="24"/>
          <w:szCs w:val="24"/>
        </w:rPr>
        <w:t>成交</w:t>
      </w:r>
      <w:r w:rsidRPr="001F4A4F">
        <w:rPr>
          <w:rFonts w:ascii="Times New Roman" w:hAnsi="Times New Roman" w:hint="eastAsia"/>
          <w:spacing w:val="-2"/>
          <w:kern w:val="0"/>
          <w:sz w:val="24"/>
          <w:szCs w:val="24"/>
        </w:rPr>
        <w:t>之日起</w:t>
      </w:r>
      <w:r w:rsidRPr="001F4A4F">
        <w:rPr>
          <w:rFonts w:ascii="Times New Roman" w:hAnsi="Times New Roman" w:hint="eastAsia"/>
          <w:spacing w:val="-2"/>
          <w:kern w:val="0"/>
          <w:sz w:val="24"/>
          <w:szCs w:val="24"/>
        </w:rPr>
        <w:t>30</w:t>
      </w:r>
      <w:r w:rsidRPr="001F4A4F">
        <w:rPr>
          <w:rFonts w:ascii="Times New Roman" w:hAnsi="Times New Roman" w:hint="eastAsia"/>
          <w:spacing w:val="-2"/>
          <w:kern w:val="0"/>
          <w:sz w:val="24"/>
          <w:szCs w:val="24"/>
        </w:rPr>
        <w:t>天内完成</w:t>
      </w:r>
      <w:r w:rsidRPr="001F4A4F">
        <w:rPr>
          <w:rFonts w:ascii="Times New Roman" w:hAnsi="Times New Roman"/>
          <w:spacing w:val="-2"/>
          <w:kern w:val="0"/>
          <w:sz w:val="24"/>
          <w:szCs w:val="24"/>
        </w:rPr>
        <w:t>UPS</w:t>
      </w:r>
      <w:r w:rsidRPr="001F4A4F">
        <w:rPr>
          <w:rFonts w:ascii="Times New Roman" w:hAnsi="Times New Roman"/>
          <w:spacing w:val="-2"/>
          <w:kern w:val="0"/>
          <w:sz w:val="24"/>
          <w:szCs w:val="24"/>
        </w:rPr>
        <w:t>系统的交付（包括安装调试工作）</w:t>
      </w:r>
      <w:r w:rsidRPr="001F4A4F">
        <w:rPr>
          <w:rFonts w:ascii="Times New Roman" w:hAnsi="Times New Roman" w:hint="eastAsia"/>
          <w:spacing w:val="-2"/>
          <w:kern w:val="0"/>
          <w:sz w:val="24"/>
          <w:szCs w:val="24"/>
        </w:rPr>
        <w:t>。</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hint="eastAsia"/>
          <w:spacing w:val="-2"/>
          <w:kern w:val="0"/>
          <w:sz w:val="24"/>
          <w:szCs w:val="24"/>
        </w:rPr>
        <w:t>3.</w:t>
      </w:r>
      <w:r w:rsidRPr="001F4A4F">
        <w:rPr>
          <w:rFonts w:ascii="Times New Roman" w:hAnsi="Times New Roman" w:hint="eastAsia"/>
          <w:spacing w:val="-2"/>
          <w:kern w:val="0"/>
          <w:sz w:val="24"/>
          <w:szCs w:val="24"/>
        </w:rPr>
        <w:t>供货地点：浙江越秀外国语学院</w:t>
      </w:r>
      <w:proofErr w:type="gramStart"/>
      <w:r w:rsidRPr="001F4A4F">
        <w:rPr>
          <w:rFonts w:ascii="Times New Roman" w:hAnsi="Times New Roman"/>
          <w:spacing w:val="-2"/>
          <w:kern w:val="0"/>
          <w:sz w:val="24"/>
          <w:szCs w:val="24"/>
        </w:rPr>
        <w:t>稽</w:t>
      </w:r>
      <w:proofErr w:type="gramEnd"/>
      <w:r w:rsidRPr="001F4A4F">
        <w:rPr>
          <w:rFonts w:ascii="Times New Roman" w:hAnsi="Times New Roman"/>
          <w:spacing w:val="-2"/>
          <w:kern w:val="0"/>
          <w:sz w:val="24"/>
          <w:szCs w:val="24"/>
        </w:rPr>
        <w:t>山</w:t>
      </w:r>
      <w:r w:rsidRPr="001F4A4F">
        <w:rPr>
          <w:rFonts w:ascii="Times New Roman" w:hAnsi="Times New Roman" w:hint="eastAsia"/>
          <w:spacing w:val="-2"/>
          <w:kern w:val="0"/>
          <w:sz w:val="24"/>
          <w:szCs w:val="24"/>
        </w:rPr>
        <w:t>校区</w:t>
      </w:r>
      <w:r w:rsidRPr="001F4A4F">
        <w:rPr>
          <w:rFonts w:ascii="Times New Roman" w:hAnsi="Times New Roman"/>
          <w:spacing w:val="-2"/>
          <w:kern w:val="0"/>
          <w:sz w:val="24"/>
          <w:szCs w:val="24"/>
        </w:rPr>
        <w:t>、镜湖校区</w:t>
      </w:r>
      <w:r w:rsidRPr="001F4A4F">
        <w:rPr>
          <w:rFonts w:ascii="Times New Roman" w:hAnsi="Times New Roman" w:hint="eastAsia"/>
          <w:spacing w:val="-2"/>
          <w:kern w:val="0"/>
          <w:sz w:val="24"/>
          <w:szCs w:val="24"/>
        </w:rPr>
        <w:t>指定地点。</w:t>
      </w:r>
    </w:p>
    <w:p w:rsidR="001F4A4F" w:rsidRPr="001F4A4F" w:rsidRDefault="001F4A4F" w:rsidP="001F4A4F">
      <w:pPr>
        <w:widowControl/>
        <w:spacing w:line="440" w:lineRule="exact"/>
        <w:ind w:firstLineChars="200" w:firstLine="480"/>
        <w:rPr>
          <w:rFonts w:ascii="Times New Roman" w:hAnsi="Times New Roman" w:cs="宋体"/>
          <w:sz w:val="24"/>
          <w:szCs w:val="24"/>
        </w:rPr>
      </w:pPr>
      <w:r w:rsidRPr="001F4A4F">
        <w:rPr>
          <w:rFonts w:ascii="Times New Roman" w:hAnsi="Times New Roman" w:cs="宋体"/>
          <w:sz w:val="24"/>
          <w:szCs w:val="24"/>
          <w:lang w:bidi="ar"/>
        </w:rPr>
        <w:t>4.</w:t>
      </w:r>
      <w:r w:rsidRPr="001F4A4F">
        <w:rPr>
          <w:rFonts w:ascii="Times New Roman" w:hAnsi="Times New Roman" w:cs="宋体" w:hint="eastAsia"/>
          <w:sz w:val="24"/>
          <w:szCs w:val="24"/>
          <w:lang w:bidi="ar"/>
        </w:rPr>
        <w:t>交货方式：供应商负责将产品运至采购人指定地点安装，</w:t>
      </w:r>
      <w:r w:rsidRPr="001F4A4F">
        <w:rPr>
          <w:rFonts w:ascii="Times New Roman" w:hAnsi="Times New Roman" w:hint="eastAsia"/>
          <w:spacing w:val="-2"/>
          <w:kern w:val="0"/>
          <w:sz w:val="24"/>
          <w:szCs w:val="24"/>
        </w:rPr>
        <w:t>但必须在采购人指定人员的参与下进行，</w:t>
      </w:r>
      <w:r w:rsidRPr="001F4A4F">
        <w:rPr>
          <w:rFonts w:ascii="Times New Roman" w:hAnsi="Times New Roman" w:cs="宋体" w:hint="eastAsia"/>
          <w:sz w:val="24"/>
          <w:szCs w:val="24"/>
          <w:lang w:bidi="ar"/>
        </w:rPr>
        <w:t>期间所需工具、设备、物料由供应商自备。产品安装调试完毕验收合格前的毁损、灭失风险均由供应商负责。</w:t>
      </w:r>
    </w:p>
    <w:p w:rsidR="001F4A4F" w:rsidRPr="001F4A4F" w:rsidRDefault="001F4A4F" w:rsidP="001F4A4F">
      <w:pPr>
        <w:spacing w:line="440" w:lineRule="exact"/>
        <w:ind w:firstLineChars="200" w:firstLine="472"/>
        <w:rPr>
          <w:rFonts w:ascii="Times New Roman" w:hAnsi="Times New Roman"/>
          <w:spacing w:val="-2"/>
          <w:kern w:val="0"/>
          <w:sz w:val="24"/>
          <w:szCs w:val="24"/>
        </w:rPr>
      </w:pPr>
      <w:r w:rsidRPr="001F4A4F">
        <w:rPr>
          <w:rFonts w:ascii="Times New Roman" w:hAnsi="Times New Roman"/>
          <w:spacing w:val="-2"/>
          <w:kern w:val="0"/>
          <w:sz w:val="24"/>
          <w:szCs w:val="24"/>
        </w:rPr>
        <w:t>5.</w:t>
      </w:r>
      <w:r w:rsidRPr="001F4A4F">
        <w:rPr>
          <w:rFonts w:ascii="Times New Roman" w:hAnsi="Times New Roman"/>
          <w:spacing w:val="-2"/>
          <w:kern w:val="0"/>
          <w:sz w:val="24"/>
          <w:szCs w:val="24"/>
        </w:rPr>
        <w:t>原</w:t>
      </w:r>
      <w:r w:rsidRPr="001F4A4F">
        <w:rPr>
          <w:rFonts w:ascii="Times New Roman" w:hAnsi="Times New Roman"/>
          <w:spacing w:val="-2"/>
          <w:kern w:val="0"/>
          <w:sz w:val="24"/>
          <w:szCs w:val="24"/>
        </w:rPr>
        <w:t>UPS</w:t>
      </w:r>
      <w:r w:rsidRPr="001F4A4F">
        <w:rPr>
          <w:rFonts w:ascii="Times New Roman" w:hAnsi="Times New Roman"/>
          <w:spacing w:val="-2"/>
          <w:kern w:val="0"/>
          <w:sz w:val="24"/>
          <w:szCs w:val="24"/>
        </w:rPr>
        <w:t>系统须在新增</w:t>
      </w:r>
      <w:r w:rsidRPr="001F4A4F">
        <w:rPr>
          <w:rFonts w:ascii="Times New Roman" w:hAnsi="Times New Roman"/>
          <w:spacing w:val="-2"/>
          <w:kern w:val="0"/>
          <w:sz w:val="24"/>
          <w:szCs w:val="24"/>
        </w:rPr>
        <w:t>UPS</w:t>
      </w:r>
      <w:r w:rsidRPr="001F4A4F">
        <w:rPr>
          <w:rFonts w:ascii="Times New Roman" w:hAnsi="Times New Roman"/>
          <w:spacing w:val="-2"/>
          <w:kern w:val="0"/>
          <w:sz w:val="24"/>
          <w:szCs w:val="24"/>
        </w:rPr>
        <w:t>系统全部产品交付后且</w:t>
      </w:r>
      <w:r w:rsidRPr="001F4A4F">
        <w:rPr>
          <w:rFonts w:ascii="Times New Roman" w:hAnsi="Times New Roman"/>
          <w:bCs/>
          <w:sz w:val="24"/>
          <w:szCs w:val="24"/>
        </w:rPr>
        <w:t>初步（</w:t>
      </w:r>
      <w:r w:rsidRPr="001F4A4F">
        <w:rPr>
          <w:rFonts w:ascii="Times New Roman" w:hAnsi="Times New Roman" w:hint="eastAsia"/>
          <w:bCs/>
          <w:sz w:val="24"/>
          <w:szCs w:val="24"/>
        </w:rPr>
        <w:t>开箱</w:t>
      </w:r>
      <w:r w:rsidRPr="001F4A4F">
        <w:rPr>
          <w:rFonts w:ascii="Times New Roman" w:hAnsi="Times New Roman"/>
          <w:bCs/>
          <w:sz w:val="24"/>
          <w:szCs w:val="24"/>
        </w:rPr>
        <w:t>）</w:t>
      </w:r>
      <w:r w:rsidRPr="001F4A4F">
        <w:rPr>
          <w:rFonts w:ascii="Times New Roman" w:hAnsi="Times New Roman" w:hint="eastAsia"/>
          <w:bCs/>
          <w:sz w:val="24"/>
          <w:szCs w:val="24"/>
        </w:rPr>
        <w:t>检验</w:t>
      </w:r>
      <w:r w:rsidRPr="001F4A4F">
        <w:rPr>
          <w:rFonts w:ascii="Times New Roman" w:hAnsi="Times New Roman"/>
          <w:bCs/>
          <w:sz w:val="24"/>
          <w:szCs w:val="24"/>
        </w:rPr>
        <w:t>合格后，方可由供应商运离采购人校园，具体时间由采购人指定。</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spacing w:val="-2"/>
          <w:kern w:val="0"/>
          <w:sz w:val="24"/>
          <w:szCs w:val="24"/>
        </w:rPr>
        <w:t>6</w:t>
      </w:r>
      <w:r w:rsidRPr="001F4A4F">
        <w:rPr>
          <w:rFonts w:ascii="Times New Roman" w:hAnsi="Times New Roman" w:hint="eastAsia"/>
          <w:spacing w:val="-2"/>
          <w:kern w:val="0"/>
          <w:sz w:val="24"/>
          <w:szCs w:val="24"/>
        </w:rPr>
        <w:t>.</w:t>
      </w:r>
      <w:r w:rsidRPr="001F4A4F">
        <w:rPr>
          <w:rFonts w:ascii="Times New Roman" w:hAnsi="Times New Roman" w:hint="eastAsia"/>
          <w:spacing w:val="-2"/>
          <w:kern w:val="0"/>
          <w:sz w:val="24"/>
          <w:szCs w:val="24"/>
        </w:rPr>
        <w:t>供应商须在交付产品的同时向采购人提供完整的文档资料、图集、部署手册、操作手册及产品合格证等各类必需材料（包括电子版）。</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spacing w:val="-2"/>
          <w:kern w:val="0"/>
          <w:sz w:val="24"/>
          <w:szCs w:val="24"/>
        </w:rPr>
        <w:t>7</w:t>
      </w:r>
      <w:r w:rsidRPr="001F4A4F">
        <w:rPr>
          <w:rFonts w:ascii="Times New Roman" w:hAnsi="Times New Roman" w:hint="eastAsia"/>
          <w:spacing w:val="-2"/>
          <w:kern w:val="0"/>
          <w:sz w:val="24"/>
          <w:szCs w:val="24"/>
        </w:rPr>
        <w:t>.</w:t>
      </w:r>
      <w:r w:rsidRPr="001F4A4F">
        <w:rPr>
          <w:rFonts w:ascii="Times New Roman" w:hAnsi="Times New Roman" w:hint="eastAsia"/>
          <w:spacing w:val="-2"/>
          <w:kern w:val="0"/>
          <w:sz w:val="24"/>
          <w:szCs w:val="24"/>
        </w:rPr>
        <w:t>供应商应做好电池拆装预案，避免发生污染、爆炸等情况。</w:t>
      </w:r>
    </w:p>
    <w:p w:rsidR="001F4A4F" w:rsidRPr="001F4A4F" w:rsidRDefault="001F4A4F" w:rsidP="001F4A4F">
      <w:pPr>
        <w:spacing w:line="440" w:lineRule="exact"/>
        <w:ind w:firstLineChars="200" w:firstLine="472"/>
        <w:rPr>
          <w:rFonts w:ascii="Times New Roman" w:hAnsi="Times New Roman" w:hint="eastAsia"/>
          <w:spacing w:val="-2"/>
          <w:kern w:val="0"/>
          <w:sz w:val="24"/>
          <w:szCs w:val="24"/>
        </w:rPr>
      </w:pPr>
      <w:r w:rsidRPr="001F4A4F">
        <w:rPr>
          <w:rFonts w:ascii="Times New Roman" w:hAnsi="Times New Roman"/>
          <w:spacing w:val="-2"/>
          <w:kern w:val="0"/>
          <w:sz w:val="24"/>
          <w:szCs w:val="24"/>
        </w:rPr>
        <w:t>8.</w:t>
      </w:r>
      <w:r w:rsidRPr="001F4A4F">
        <w:rPr>
          <w:rFonts w:ascii="Times New Roman" w:hAnsi="Times New Roman" w:hint="eastAsia"/>
          <w:spacing w:val="-2"/>
          <w:kern w:val="0"/>
          <w:sz w:val="24"/>
          <w:szCs w:val="24"/>
        </w:rPr>
        <w:t>为保证机房环境的卫生和安全，供应商施工后须清理作业现场，并将作业垃圾带离现场。</w:t>
      </w:r>
    </w:p>
    <w:p w:rsidR="001F4A4F" w:rsidRPr="001F4A4F" w:rsidRDefault="001F4A4F" w:rsidP="001F4A4F">
      <w:pPr>
        <w:spacing w:line="440" w:lineRule="exact"/>
        <w:ind w:firstLineChars="200" w:firstLine="482"/>
        <w:rPr>
          <w:rFonts w:ascii="Times New Roman" w:hAnsi="Times New Roman" w:cs="宋体"/>
          <w:b/>
          <w:bCs/>
          <w:sz w:val="24"/>
          <w:szCs w:val="24"/>
        </w:rPr>
      </w:pPr>
      <w:r w:rsidRPr="001F4A4F">
        <w:rPr>
          <w:rFonts w:ascii="Times New Roman" w:hAnsi="Times New Roman" w:cs="宋体" w:hint="eastAsia"/>
          <w:b/>
          <w:bCs/>
          <w:sz w:val="24"/>
          <w:szCs w:val="24"/>
        </w:rPr>
        <w:t>十一</w:t>
      </w:r>
      <w:r w:rsidRPr="001F4A4F">
        <w:rPr>
          <w:rFonts w:ascii="Times New Roman" w:hAnsi="Times New Roman" w:cs="宋体"/>
          <w:b/>
          <w:bCs/>
          <w:sz w:val="24"/>
          <w:szCs w:val="24"/>
        </w:rPr>
        <w:t>、人员要求</w:t>
      </w:r>
    </w:p>
    <w:p w:rsidR="001F4A4F" w:rsidRPr="001F4A4F" w:rsidRDefault="001F4A4F" w:rsidP="001F4A4F">
      <w:pPr>
        <w:spacing w:line="440" w:lineRule="exact"/>
        <w:ind w:firstLineChars="200" w:firstLine="480"/>
        <w:rPr>
          <w:rFonts w:ascii="Times New Roman" w:hAnsi="Times New Roman" w:hint="eastAsia"/>
          <w:spacing w:val="-2"/>
          <w:kern w:val="0"/>
          <w:sz w:val="24"/>
          <w:szCs w:val="24"/>
        </w:rPr>
      </w:pPr>
      <w:r w:rsidRPr="001F4A4F">
        <w:rPr>
          <w:rFonts w:ascii="Times New Roman" w:hAnsi="Times New Roman" w:cs="宋体"/>
          <w:sz w:val="24"/>
          <w:szCs w:val="24"/>
        </w:rPr>
        <w:t>1.</w:t>
      </w:r>
      <w:r w:rsidRPr="001F4A4F">
        <w:rPr>
          <w:rFonts w:ascii="Times New Roman" w:hAnsi="Times New Roman" w:hint="eastAsia"/>
          <w:spacing w:val="-2"/>
          <w:kern w:val="0"/>
          <w:sz w:val="24"/>
          <w:szCs w:val="24"/>
        </w:rPr>
        <w:t>供应商须为本项目指定项目负责人，承担交货、安装、调试、验收、维保</w:t>
      </w:r>
      <w:r w:rsidRPr="001F4A4F">
        <w:rPr>
          <w:rFonts w:ascii="Times New Roman" w:hAnsi="Times New Roman"/>
          <w:spacing w:val="-2"/>
          <w:kern w:val="0"/>
          <w:sz w:val="24"/>
          <w:szCs w:val="24"/>
        </w:rPr>
        <w:t>、旧系统拆卸回收</w:t>
      </w:r>
      <w:r w:rsidRPr="001F4A4F">
        <w:rPr>
          <w:rFonts w:ascii="Times New Roman" w:hAnsi="Times New Roman" w:hint="eastAsia"/>
          <w:spacing w:val="-2"/>
          <w:kern w:val="0"/>
          <w:sz w:val="24"/>
          <w:szCs w:val="24"/>
        </w:rPr>
        <w:t>等统筹协调任务。</w:t>
      </w:r>
    </w:p>
    <w:p w:rsidR="001F4A4F" w:rsidRPr="001F4A4F" w:rsidRDefault="001F4A4F" w:rsidP="001F4A4F">
      <w:pPr>
        <w:spacing w:line="440" w:lineRule="exact"/>
        <w:ind w:firstLineChars="200" w:firstLine="472"/>
        <w:rPr>
          <w:rFonts w:ascii="Times New Roman" w:hAnsi="Times New Roman" w:cs="宋体" w:hint="eastAsia"/>
          <w:sz w:val="24"/>
          <w:szCs w:val="24"/>
        </w:rPr>
      </w:pPr>
      <w:r w:rsidRPr="001F4A4F">
        <w:rPr>
          <w:rFonts w:ascii="Times New Roman" w:hAnsi="Times New Roman"/>
          <w:spacing w:val="-2"/>
          <w:kern w:val="0"/>
          <w:sz w:val="24"/>
          <w:szCs w:val="24"/>
        </w:rPr>
        <w:t>2.</w:t>
      </w:r>
      <w:r w:rsidRPr="001F4A4F">
        <w:rPr>
          <w:rFonts w:ascii="Times New Roman" w:hAnsi="Times New Roman" w:cs="宋体"/>
          <w:sz w:val="24"/>
          <w:szCs w:val="24"/>
        </w:rPr>
        <w:t>供应商应</w:t>
      </w:r>
      <w:r w:rsidRPr="001F4A4F">
        <w:rPr>
          <w:rFonts w:ascii="Times New Roman" w:hAnsi="Times New Roman" w:cs="宋体" w:hint="eastAsia"/>
          <w:sz w:val="24"/>
          <w:szCs w:val="24"/>
        </w:rPr>
        <w:t>提供</w:t>
      </w:r>
      <w:r w:rsidRPr="001F4A4F">
        <w:rPr>
          <w:rFonts w:ascii="Times New Roman" w:hAnsi="Times New Roman" w:cs="宋体"/>
          <w:sz w:val="24"/>
          <w:szCs w:val="24"/>
        </w:rPr>
        <w:t>具有相应资质和相关工作经验的</w:t>
      </w:r>
      <w:r w:rsidRPr="001F4A4F">
        <w:rPr>
          <w:rFonts w:ascii="Times New Roman" w:hAnsi="Times New Roman" w:cs="宋体" w:hint="eastAsia"/>
          <w:sz w:val="24"/>
          <w:szCs w:val="24"/>
        </w:rPr>
        <w:t>专业技术团队支持本项目的建设、维护，</w:t>
      </w:r>
      <w:proofErr w:type="gramStart"/>
      <w:r w:rsidRPr="001F4A4F">
        <w:rPr>
          <w:rFonts w:ascii="Times New Roman" w:hAnsi="Times New Roman" w:cs="宋体"/>
          <w:sz w:val="24"/>
          <w:szCs w:val="24"/>
        </w:rPr>
        <w:t>其中提供</w:t>
      </w:r>
      <w:proofErr w:type="gramEnd"/>
      <w:r w:rsidRPr="001F4A4F">
        <w:rPr>
          <w:rFonts w:ascii="Times New Roman" w:hAnsi="Times New Roman" w:cs="宋体"/>
          <w:sz w:val="24"/>
          <w:szCs w:val="24"/>
        </w:rPr>
        <w:t>售后服务的技术团队人员不少于</w:t>
      </w:r>
      <w:r w:rsidRPr="001F4A4F">
        <w:rPr>
          <w:rFonts w:ascii="Times New Roman" w:hAnsi="Times New Roman" w:cs="宋体"/>
          <w:sz w:val="24"/>
          <w:szCs w:val="24"/>
        </w:rPr>
        <w:t>3</w:t>
      </w:r>
      <w:r w:rsidRPr="001F4A4F">
        <w:rPr>
          <w:rFonts w:ascii="Times New Roman" w:hAnsi="Times New Roman" w:cs="宋体"/>
          <w:sz w:val="24"/>
          <w:szCs w:val="24"/>
        </w:rPr>
        <w:t>人。技术团队人员</w:t>
      </w:r>
      <w:r w:rsidRPr="001F4A4F">
        <w:rPr>
          <w:rFonts w:ascii="Times New Roman" w:hAnsi="Times New Roman" w:cs="宋体" w:hint="eastAsia"/>
          <w:sz w:val="24"/>
          <w:szCs w:val="24"/>
        </w:rPr>
        <w:t>包括</w:t>
      </w:r>
      <w:r w:rsidRPr="001F4A4F">
        <w:rPr>
          <w:rFonts w:ascii="Times New Roman" w:hAnsi="Times New Roman" w:cs="宋体" w:hint="eastAsia"/>
          <w:sz w:val="24"/>
          <w:szCs w:val="24"/>
        </w:rPr>
        <w:t>UPS</w:t>
      </w:r>
      <w:r w:rsidRPr="001F4A4F">
        <w:rPr>
          <w:rFonts w:ascii="Times New Roman" w:hAnsi="Times New Roman" w:cs="宋体" w:hint="eastAsia"/>
          <w:sz w:val="24"/>
          <w:szCs w:val="24"/>
        </w:rPr>
        <w:t>工程师、持低压电工操作证工程师、工业和信息化部人事教育司认证的“</w:t>
      </w:r>
      <w:r w:rsidRPr="001F4A4F">
        <w:rPr>
          <w:rFonts w:ascii="Times New Roman" w:hAnsi="Times New Roman" w:cs="宋体" w:hint="eastAsia"/>
          <w:sz w:val="24"/>
          <w:szCs w:val="24"/>
        </w:rPr>
        <w:t>UPS</w:t>
      </w:r>
      <w:r w:rsidRPr="001F4A4F">
        <w:rPr>
          <w:rFonts w:ascii="Times New Roman" w:hAnsi="Times New Roman" w:cs="宋体" w:hint="eastAsia"/>
          <w:sz w:val="24"/>
          <w:szCs w:val="24"/>
        </w:rPr>
        <w:t>供电系统与机房建设科目”的技术工程师等。</w:t>
      </w:r>
    </w:p>
    <w:p w:rsidR="001F4A4F" w:rsidRPr="001F4A4F" w:rsidRDefault="001F4A4F" w:rsidP="001F4A4F">
      <w:pPr>
        <w:spacing w:line="440" w:lineRule="exact"/>
        <w:ind w:firstLineChars="200" w:firstLine="482"/>
        <w:rPr>
          <w:rFonts w:ascii="Times New Roman" w:hAnsi="Times New Roman" w:cs="Times New Roman"/>
          <w:b/>
          <w:sz w:val="24"/>
          <w:szCs w:val="24"/>
        </w:rPr>
      </w:pPr>
      <w:r w:rsidRPr="001F4A4F">
        <w:rPr>
          <w:rFonts w:ascii="Times New Roman" w:hAnsi="Times New Roman" w:cs="Times New Roman" w:hint="eastAsia"/>
          <w:b/>
          <w:sz w:val="24"/>
          <w:szCs w:val="24"/>
        </w:rPr>
        <w:t>十二</w:t>
      </w:r>
      <w:r w:rsidRPr="001F4A4F">
        <w:rPr>
          <w:rFonts w:ascii="Times New Roman" w:hAnsi="Times New Roman" w:cs="Times New Roman"/>
          <w:b/>
          <w:sz w:val="24"/>
          <w:szCs w:val="24"/>
        </w:rPr>
        <w:t>、质量标准和验收</w:t>
      </w:r>
    </w:p>
    <w:p w:rsidR="001F4A4F" w:rsidRPr="001F4A4F" w:rsidRDefault="001F4A4F" w:rsidP="001F4A4F">
      <w:pPr>
        <w:pStyle w:val="2"/>
        <w:spacing w:line="440" w:lineRule="exact"/>
        <w:ind w:firstLine="480"/>
        <w:rPr>
          <w:rFonts w:ascii="Times New Roman" w:eastAsia="宋体" w:hAnsi="Times New Roman" w:cs="宋体" w:hint="eastAsia"/>
          <w:kern w:val="2"/>
          <w:sz w:val="24"/>
        </w:rPr>
      </w:pPr>
      <w:r w:rsidRPr="001F4A4F">
        <w:rPr>
          <w:rFonts w:ascii="Times New Roman" w:eastAsia="宋体" w:hAnsi="Times New Roman" w:cs="宋体" w:hint="eastAsia"/>
          <w:kern w:val="2"/>
          <w:sz w:val="24"/>
        </w:rPr>
        <w:t>1.</w:t>
      </w:r>
      <w:r w:rsidRPr="001F4A4F">
        <w:rPr>
          <w:rFonts w:ascii="Times New Roman" w:eastAsia="宋体" w:hAnsi="Times New Roman" w:cs="宋体" w:hint="eastAsia"/>
          <w:kern w:val="2"/>
          <w:sz w:val="24"/>
        </w:rPr>
        <w:t>本项目须符合现行的国家或行业标准</w:t>
      </w:r>
      <w:r w:rsidRPr="001F4A4F">
        <w:rPr>
          <w:rFonts w:ascii="Times New Roman" w:eastAsia="宋体" w:hAnsi="Times New Roman" w:cs="宋体"/>
          <w:kern w:val="2"/>
          <w:sz w:val="24"/>
        </w:rPr>
        <w:t>，符合</w:t>
      </w:r>
      <w:r w:rsidRPr="001F4A4F">
        <w:rPr>
          <w:rFonts w:ascii="Times New Roman" w:eastAsia="宋体" w:hAnsi="Times New Roman" w:cs="宋体" w:hint="eastAsia"/>
          <w:kern w:val="2"/>
          <w:sz w:val="24"/>
        </w:rPr>
        <w:t>谈判文件、响应文件的规定及采购人要求。</w:t>
      </w:r>
    </w:p>
    <w:p w:rsidR="001F4A4F" w:rsidRPr="001F4A4F" w:rsidRDefault="001F4A4F" w:rsidP="001F4A4F">
      <w:pPr>
        <w:spacing w:line="440" w:lineRule="exact"/>
        <w:ind w:firstLineChars="200" w:firstLine="480"/>
        <w:rPr>
          <w:rFonts w:ascii="Times New Roman" w:hAnsi="Times New Roman" w:hint="eastAsia"/>
          <w:spacing w:val="-2"/>
          <w:kern w:val="0"/>
          <w:sz w:val="24"/>
          <w:szCs w:val="24"/>
        </w:rPr>
      </w:pPr>
      <w:r w:rsidRPr="001F4A4F">
        <w:rPr>
          <w:rFonts w:ascii="Times New Roman" w:hAnsi="Times New Roman" w:cs="宋体" w:hint="eastAsia"/>
          <w:sz w:val="24"/>
          <w:szCs w:val="24"/>
        </w:rPr>
        <w:t>2.</w:t>
      </w:r>
      <w:r w:rsidRPr="001F4A4F">
        <w:rPr>
          <w:rFonts w:ascii="Times New Roman" w:hAnsi="Times New Roman" w:hint="eastAsia"/>
          <w:bCs/>
          <w:sz w:val="24"/>
          <w:szCs w:val="24"/>
        </w:rPr>
        <w:t>本项目验收分为</w:t>
      </w:r>
      <w:r w:rsidRPr="001F4A4F">
        <w:rPr>
          <w:rFonts w:ascii="Times New Roman" w:hAnsi="Times New Roman"/>
          <w:bCs/>
          <w:sz w:val="24"/>
          <w:szCs w:val="24"/>
        </w:rPr>
        <w:t>初步（</w:t>
      </w:r>
      <w:r w:rsidRPr="001F4A4F">
        <w:rPr>
          <w:rFonts w:ascii="Times New Roman" w:hAnsi="Times New Roman" w:hint="eastAsia"/>
          <w:bCs/>
          <w:sz w:val="24"/>
          <w:szCs w:val="24"/>
        </w:rPr>
        <w:t>开箱</w:t>
      </w:r>
      <w:r w:rsidRPr="001F4A4F">
        <w:rPr>
          <w:rFonts w:ascii="Times New Roman" w:hAnsi="Times New Roman"/>
          <w:bCs/>
          <w:sz w:val="24"/>
          <w:szCs w:val="24"/>
        </w:rPr>
        <w:t>）</w:t>
      </w:r>
      <w:r w:rsidRPr="001F4A4F">
        <w:rPr>
          <w:rFonts w:ascii="Times New Roman" w:hAnsi="Times New Roman" w:hint="eastAsia"/>
          <w:bCs/>
          <w:sz w:val="24"/>
          <w:szCs w:val="24"/>
        </w:rPr>
        <w:t>检验和最终验收两阶段。全部产品到货后，</w:t>
      </w:r>
      <w:r w:rsidRPr="001F4A4F">
        <w:rPr>
          <w:rFonts w:ascii="Times New Roman" w:hAnsi="Times New Roman" w:hint="eastAsia"/>
          <w:bCs/>
          <w:sz w:val="24"/>
          <w:szCs w:val="24"/>
        </w:rPr>
        <w:lastRenderedPageBreak/>
        <w:t>采购人</w:t>
      </w:r>
      <w:r w:rsidRPr="001F4A4F">
        <w:rPr>
          <w:rFonts w:ascii="Times New Roman" w:hAnsi="Times New Roman"/>
          <w:bCs/>
          <w:sz w:val="24"/>
          <w:szCs w:val="24"/>
        </w:rPr>
        <w:t>使用部门</w:t>
      </w:r>
      <w:r w:rsidRPr="001F4A4F">
        <w:rPr>
          <w:rFonts w:ascii="Times New Roman" w:hAnsi="Times New Roman" w:hint="eastAsia"/>
          <w:bCs/>
          <w:sz w:val="24"/>
          <w:szCs w:val="24"/>
        </w:rPr>
        <w:t>与供应商对产品进行初步（开箱）检验，检验合格的共同签署初步（开箱）检验验收书；产品安装调试完毕</w:t>
      </w:r>
      <w:r w:rsidRPr="001F4A4F">
        <w:rPr>
          <w:rFonts w:ascii="Times New Roman" w:hAnsi="Times New Roman" w:cs="宋体" w:hint="eastAsia"/>
          <w:sz w:val="24"/>
          <w:szCs w:val="24"/>
        </w:rPr>
        <w:t>运行满一个月后，</w:t>
      </w:r>
      <w:r w:rsidRPr="001F4A4F">
        <w:rPr>
          <w:rFonts w:ascii="Times New Roman" w:hAnsi="Times New Roman" w:hint="eastAsia"/>
          <w:bCs/>
          <w:sz w:val="24"/>
          <w:szCs w:val="24"/>
        </w:rPr>
        <w:t>采购人组织相关人员和专家根据项目确定的验收规范、标准对供应商履约情况进行最终验收，最终验收完毕后一个月内出具验收意见。</w:t>
      </w:r>
    </w:p>
    <w:p w:rsidR="001F4A4F" w:rsidRPr="001F4A4F" w:rsidRDefault="001F4A4F" w:rsidP="001F4A4F">
      <w:pPr>
        <w:spacing w:line="440" w:lineRule="exact"/>
        <w:ind w:firstLineChars="200" w:firstLine="482"/>
        <w:rPr>
          <w:rFonts w:ascii="Times New Roman" w:hAnsi="Times New Roman"/>
          <w:b/>
          <w:sz w:val="24"/>
          <w:szCs w:val="24"/>
        </w:rPr>
      </w:pPr>
      <w:r w:rsidRPr="001F4A4F">
        <w:rPr>
          <w:rFonts w:ascii="Times New Roman" w:hAnsi="Times New Roman" w:hint="eastAsia"/>
          <w:b/>
          <w:sz w:val="24"/>
          <w:szCs w:val="24"/>
        </w:rPr>
        <w:t>十三</w:t>
      </w:r>
      <w:r w:rsidRPr="001F4A4F">
        <w:rPr>
          <w:rFonts w:ascii="Times New Roman" w:hAnsi="Times New Roman" w:hint="eastAsia"/>
          <w:b/>
          <w:sz w:val="24"/>
          <w:szCs w:val="24"/>
        </w:rPr>
        <w:t>、质保期</w:t>
      </w:r>
      <w:r w:rsidRPr="001F4A4F">
        <w:rPr>
          <w:rFonts w:ascii="Times New Roman" w:hAnsi="Times New Roman"/>
          <w:b/>
          <w:sz w:val="24"/>
          <w:szCs w:val="24"/>
        </w:rPr>
        <w:t>和</w:t>
      </w:r>
      <w:r w:rsidRPr="001F4A4F">
        <w:rPr>
          <w:rFonts w:ascii="Times New Roman" w:hAnsi="Times New Roman" w:hint="eastAsia"/>
          <w:b/>
          <w:sz w:val="24"/>
          <w:szCs w:val="24"/>
        </w:rPr>
        <w:t>售后服务</w:t>
      </w:r>
    </w:p>
    <w:p w:rsidR="001F4A4F" w:rsidRPr="001F4A4F" w:rsidRDefault="001F4A4F" w:rsidP="001F4A4F">
      <w:pPr>
        <w:spacing w:line="440" w:lineRule="exact"/>
        <w:ind w:firstLineChars="200" w:firstLine="480"/>
        <w:rPr>
          <w:rFonts w:ascii="Times New Roman" w:hAnsi="Times New Roman" w:cs="宋体"/>
          <w:sz w:val="24"/>
          <w:szCs w:val="24"/>
        </w:rPr>
      </w:pPr>
      <w:r w:rsidRPr="001F4A4F">
        <w:rPr>
          <w:rFonts w:ascii="Times New Roman" w:hAnsi="Times New Roman" w:cs="宋体" w:hint="eastAsia"/>
          <w:bCs/>
          <w:sz w:val="24"/>
          <w:szCs w:val="24"/>
          <w:lang w:bidi="ar"/>
        </w:rPr>
        <w:t>★</w:t>
      </w:r>
      <w:r w:rsidRPr="001F4A4F">
        <w:rPr>
          <w:rFonts w:ascii="Times New Roman" w:hAnsi="Times New Roman" w:cs="宋体" w:hint="eastAsia"/>
          <w:bCs/>
          <w:sz w:val="24"/>
          <w:szCs w:val="24"/>
        </w:rPr>
        <w:t>1.</w:t>
      </w:r>
      <w:r w:rsidRPr="001F4A4F">
        <w:rPr>
          <w:rFonts w:ascii="Times New Roman" w:hAnsi="Times New Roman" w:cs="宋体"/>
          <w:bCs/>
          <w:sz w:val="24"/>
          <w:szCs w:val="24"/>
        </w:rPr>
        <w:t>质保期</w:t>
      </w:r>
      <w:r w:rsidRPr="001F4A4F">
        <w:rPr>
          <w:rFonts w:ascii="Times New Roman" w:hAnsi="Times New Roman" w:cs="宋体" w:hint="eastAsia"/>
          <w:bCs/>
          <w:sz w:val="24"/>
          <w:szCs w:val="24"/>
        </w:rPr>
        <w:t>要求：本项目</w:t>
      </w:r>
      <w:r w:rsidRPr="001F4A4F">
        <w:rPr>
          <w:rFonts w:ascii="Times New Roman" w:hAnsi="Times New Roman" w:cs="宋体"/>
          <w:bCs/>
          <w:sz w:val="24"/>
          <w:szCs w:val="24"/>
        </w:rPr>
        <w:t>新增</w:t>
      </w:r>
      <w:r w:rsidRPr="001F4A4F">
        <w:rPr>
          <w:rFonts w:ascii="Times New Roman" w:hAnsi="Times New Roman" w:cs="宋体" w:hint="eastAsia"/>
          <w:bCs/>
          <w:sz w:val="24"/>
          <w:szCs w:val="24"/>
        </w:rPr>
        <w:t>U</w:t>
      </w:r>
      <w:r w:rsidRPr="001F4A4F">
        <w:rPr>
          <w:rFonts w:ascii="Times New Roman" w:hAnsi="Times New Roman" w:cs="宋体"/>
          <w:bCs/>
          <w:sz w:val="24"/>
          <w:szCs w:val="24"/>
        </w:rPr>
        <w:t>PS</w:t>
      </w:r>
      <w:r w:rsidRPr="001F4A4F">
        <w:rPr>
          <w:rFonts w:ascii="Times New Roman" w:hAnsi="Times New Roman" w:cs="宋体" w:hint="eastAsia"/>
          <w:bCs/>
          <w:sz w:val="24"/>
          <w:szCs w:val="24"/>
        </w:rPr>
        <w:t>系统整体享有不少于</w:t>
      </w:r>
      <w:r w:rsidRPr="001F4A4F">
        <w:rPr>
          <w:rFonts w:ascii="Times New Roman" w:hAnsi="Times New Roman" w:cs="宋体" w:hint="eastAsia"/>
          <w:bCs/>
          <w:sz w:val="24"/>
          <w:szCs w:val="24"/>
        </w:rPr>
        <w:t>3</w:t>
      </w:r>
      <w:r w:rsidRPr="001F4A4F">
        <w:rPr>
          <w:rFonts w:ascii="Times New Roman" w:hAnsi="Times New Roman" w:cs="宋体" w:hint="eastAsia"/>
          <w:bCs/>
          <w:sz w:val="24"/>
          <w:szCs w:val="24"/>
        </w:rPr>
        <w:t>年质保服务，其中</w:t>
      </w:r>
      <w:r w:rsidRPr="001F4A4F">
        <w:rPr>
          <w:rFonts w:ascii="Times New Roman" w:hAnsi="Times New Roman" w:cs="宋体" w:hint="eastAsia"/>
          <w:bCs/>
          <w:sz w:val="24"/>
          <w:szCs w:val="24"/>
        </w:rPr>
        <w:t>U</w:t>
      </w:r>
      <w:r w:rsidRPr="001F4A4F">
        <w:rPr>
          <w:rFonts w:ascii="Times New Roman" w:hAnsi="Times New Roman" w:cs="宋体"/>
          <w:bCs/>
          <w:sz w:val="24"/>
          <w:szCs w:val="24"/>
        </w:rPr>
        <w:t>PS</w:t>
      </w:r>
      <w:r w:rsidRPr="001F4A4F">
        <w:rPr>
          <w:rFonts w:ascii="Times New Roman" w:hAnsi="Times New Roman" w:cs="宋体" w:hint="eastAsia"/>
          <w:bCs/>
          <w:sz w:val="24"/>
          <w:szCs w:val="24"/>
        </w:rPr>
        <w:t>主机和胶体蓄电池享有不少于</w:t>
      </w:r>
      <w:r w:rsidRPr="001F4A4F">
        <w:rPr>
          <w:rFonts w:ascii="Times New Roman" w:hAnsi="Times New Roman" w:cs="宋体" w:hint="eastAsia"/>
          <w:bCs/>
          <w:sz w:val="24"/>
          <w:szCs w:val="24"/>
        </w:rPr>
        <w:t>3</w:t>
      </w:r>
      <w:r w:rsidRPr="001F4A4F">
        <w:rPr>
          <w:rFonts w:ascii="Times New Roman" w:hAnsi="Times New Roman" w:cs="宋体" w:hint="eastAsia"/>
          <w:bCs/>
          <w:sz w:val="24"/>
          <w:szCs w:val="24"/>
        </w:rPr>
        <w:t>年的原厂质保服务。质保期</w:t>
      </w:r>
      <w:proofErr w:type="gramStart"/>
      <w:r w:rsidRPr="001F4A4F">
        <w:rPr>
          <w:rFonts w:ascii="Times New Roman" w:hAnsi="Times New Roman" w:cs="宋体" w:hint="eastAsia"/>
          <w:bCs/>
          <w:sz w:val="24"/>
          <w:szCs w:val="24"/>
        </w:rPr>
        <w:t>自</w:t>
      </w:r>
      <w:r w:rsidRPr="001F4A4F">
        <w:rPr>
          <w:rFonts w:ascii="Times New Roman" w:hAnsi="Times New Roman" w:cs="宋体"/>
          <w:bCs/>
          <w:sz w:val="24"/>
          <w:szCs w:val="24"/>
        </w:rPr>
        <w:t>项目</w:t>
      </w:r>
      <w:proofErr w:type="gramEnd"/>
      <w:r w:rsidRPr="001F4A4F">
        <w:rPr>
          <w:rFonts w:ascii="Times New Roman" w:hAnsi="Times New Roman" w:cs="宋体" w:hint="eastAsia"/>
          <w:bCs/>
          <w:sz w:val="24"/>
          <w:szCs w:val="24"/>
        </w:rPr>
        <w:t>验收合格之日起算。成交供应商须在</w:t>
      </w:r>
      <w:r w:rsidRPr="001F4A4F">
        <w:rPr>
          <w:rFonts w:ascii="Times New Roman" w:hAnsi="Times New Roman" w:cs="宋体"/>
          <w:bCs/>
          <w:sz w:val="24"/>
          <w:szCs w:val="24"/>
        </w:rPr>
        <w:t>供货</w:t>
      </w:r>
      <w:r w:rsidRPr="001F4A4F">
        <w:rPr>
          <w:rFonts w:ascii="Times New Roman" w:hAnsi="Times New Roman" w:cs="宋体" w:hint="eastAsia"/>
          <w:bCs/>
          <w:sz w:val="24"/>
          <w:szCs w:val="24"/>
        </w:rPr>
        <w:t>前提供</w:t>
      </w:r>
      <w:r w:rsidRPr="001F4A4F">
        <w:rPr>
          <w:rFonts w:ascii="Times New Roman" w:hAnsi="Times New Roman" w:cs="宋体" w:hint="eastAsia"/>
          <w:bCs/>
          <w:sz w:val="24"/>
          <w:szCs w:val="24"/>
        </w:rPr>
        <w:t>U</w:t>
      </w:r>
      <w:r w:rsidRPr="001F4A4F">
        <w:rPr>
          <w:rFonts w:ascii="Times New Roman" w:hAnsi="Times New Roman" w:cs="宋体"/>
          <w:bCs/>
          <w:sz w:val="24"/>
          <w:szCs w:val="24"/>
        </w:rPr>
        <w:t>PS</w:t>
      </w:r>
      <w:r w:rsidRPr="001F4A4F">
        <w:rPr>
          <w:rFonts w:ascii="Times New Roman" w:hAnsi="Times New Roman" w:cs="宋体" w:hint="eastAsia"/>
          <w:bCs/>
          <w:sz w:val="24"/>
          <w:szCs w:val="24"/>
        </w:rPr>
        <w:t>主机和胶体蓄电池的</w:t>
      </w:r>
      <w:r w:rsidRPr="001F4A4F">
        <w:rPr>
          <w:rFonts w:ascii="Times New Roman" w:hAnsi="Times New Roman" w:cs="宋体" w:hint="eastAsia"/>
          <w:sz w:val="24"/>
          <w:szCs w:val="24"/>
        </w:rPr>
        <w:t>原厂质保函原件，其中，胶体蓄电池质保函内容必须注明出现电池问题免费更换且在</w:t>
      </w:r>
      <w:r w:rsidRPr="001F4A4F">
        <w:rPr>
          <w:rFonts w:ascii="Times New Roman" w:hAnsi="Times New Roman" w:cs="宋体"/>
          <w:sz w:val="24"/>
          <w:szCs w:val="24"/>
        </w:rPr>
        <w:t>接到采购人报修通知</w:t>
      </w:r>
      <w:r w:rsidRPr="001F4A4F">
        <w:rPr>
          <w:rFonts w:ascii="Times New Roman" w:hAnsi="Times New Roman" w:cs="宋体" w:hint="eastAsia"/>
          <w:sz w:val="24"/>
          <w:szCs w:val="24"/>
        </w:rPr>
        <w:t>后</w:t>
      </w:r>
      <w:r w:rsidRPr="001F4A4F">
        <w:rPr>
          <w:rFonts w:ascii="Times New Roman" w:hAnsi="Times New Roman" w:cs="宋体"/>
          <w:sz w:val="24"/>
          <w:szCs w:val="24"/>
        </w:rPr>
        <w:t>24</w:t>
      </w:r>
      <w:r w:rsidRPr="001F4A4F">
        <w:rPr>
          <w:rFonts w:ascii="Times New Roman" w:hAnsi="Times New Roman" w:cs="宋体" w:hint="eastAsia"/>
          <w:sz w:val="24"/>
          <w:szCs w:val="24"/>
        </w:rPr>
        <w:t>小时内解决问题，否则成交无效，谈判保证金不予退还。</w:t>
      </w:r>
    </w:p>
    <w:p w:rsidR="001F4A4F" w:rsidRPr="001F4A4F" w:rsidRDefault="001F4A4F" w:rsidP="001F4A4F">
      <w:pPr>
        <w:spacing w:line="440" w:lineRule="exact"/>
        <w:ind w:firstLineChars="200" w:firstLine="480"/>
        <w:rPr>
          <w:rFonts w:ascii="Times New Roman" w:hAnsi="Times New Roman" w:cs="宋体"/>
          <w:sz w:val="24"/>
          <w:szCs w:val="24"/>
        </w:rPr>
      </w:pPr>
      <w:r w:rsidRPr="001F4A4F">
        <w:rPr>
          <w:rFonts w:ascii="Times New Roman" w:hAnsi="Times New Roman" w:cs="宋体"/>
          <w:sz w:val="24"/>
          <w:szCs w:val="24"/>
        </w:rPr>
        <w:t>2</w:t>
      </w:r>
      <w:r w:rsidRPr="001F4A4F">
        <w:rPr>
          <w:rFonts w:ascii="Times New Roman" w:hAnsi="Times New Roman" w:cs="宋体" w:hint="eastAsia"/>
          <w:sz w:val="24"/>
          <w:szCs w:val="24"/>
        </w:rPr>
        <w:t>.</w:t>
      </w:r>
      <w:r w:rsidRPr="001F4A4F">
        <w:rPr>
          <w:rFonts w:ascii="Times New Roman" w:hAnsi="Times New Roman" w:cs="宋体" w:hint="eastAsia"/>
          <w:sz w:val="24"/>
          <w:szCs w:val="24"/>
        </w:rPr>
        <w:t>质保期内，提供</w:t>
      </w:r>
      <w:r w:rsidRPr="001F4A4F">
        <w:rPr>
          <w:rFonts w:ascii="Times New Roman" w:hAnsi="Times New Roman" w:cs="宋体" w:hint="eastAsia"/>
          <w:sz w:val="24"/>
          <w:szCs w:val="24"/>
        </w:rPr>
        <w:t>7*24</w:t>
      </w:r>
      <w:r w:rsidRPr="001F4A4F">
        <w:rPr>
          <w:rFonts w:ascii="Times New Roman" w:hAnsi="Times New Roman" w:cs="宋体" w:hint="eastAsia"/>
          <w:sz w:val="24"/>
          <w:szCs w:val="24"/>
        </w:rPr>
        <w:t>小时服务响应支持，提供足够的备品、备件。若设备出现故障，须在接到采购人通知后</w:t>
      </w:r>
      <w:r w:rsidRPr="001F4A4F">
        <w:rPr>
          <w:rFonts w:ascii="Times New Roman" w:hAnsi="Times New Roman" w:cs="宋体" w:hint="eastAsia"/>
          <w:sz w:val="24"/>
          <w:szCs w:val="24"/>
        </w:rPr>
        <w:t>30</w:t>
      </w:r>
      <w:r w:rsidRPr="001F4A4F">
        <w:rPr>
          <w:rFonts w:ascii="Times New Roman" w:hAnsi="Times New Roman" w:cs="宋体" w:hint="eastAsia"/>
          <w:sz w:val="24"/>
          <w:szCs w:val="24"/>
        </w:rPr>
        <w:t>分钟内响应，</w:t>
      </w:r>
      <w:r w:rsidRPr="001F4A4F">
        <w:rPr>
          <w:rFonts w:ascii="Times New Roman" w:hAnsi="Times New Roman" w:cs="宋体" w:hint="eastAsia"/>
          <w:sz w:val="24"/>
          <w:szCs w:val="24"/>
        </w:rPr>
        <w:t>4</w:t>
      </w:r>
      <w:r w:rsidRPr="001F4A4F">
        <w:rPr>
          <w:rFonts w:ascii="Times New Roman" w:hAnsi="Times New Roman" w:cs="宋体" w:hint="eastAsia"/>
          <w:sz w:val="24"/>
          <w:szCs w:val="24"/>
        </w:rPr>
        <w:t>小时内到达现场，</w:t>
      </w:r>
      <w:r w:rsidRPr="001F4A4F">
        <w:rPr>
          <w:rFonts w:ascii="Times New Roman" w:hAnsi="Times New Roman" w:cs="宋体" w:hint="eastAsia"/>
          <w:sz w:val="24"/>
          <w:szCs w:val="24"/>
        </w:rPr>
        <w:t>24</w:t>
      </w:r>
      <w:r w:rsidRPr="001F4A4F">
        <w:rPr>
          <w:rFonts w:ascii="Times New Roman" w:hAnsi="Times New Roman" w:cs="宋体" w:hint="eastAsia"/>
          <w:sz w:val="24"/>
          <w:szCs w:val="24"/>
        </w:rPr>
        <w:t>小时内排除故障；如不能修复，须提供备品备件替换使用，并提供补救措施，</w:t>
      </w:r>
      <w:r w:rsidRPr="001F4A4F">
        <w:rPr>
          <w:rFonts w:ascii="Times New Roman" w:hAnsi="Times New Roman" w:cs="宋体" w:hint="eastAsia"/>
          <w:sz w:val="24"/>
          <w:szCs w:val="24"/>
        </w:rPr>
        <w:t>2</w:t>
      </w:r>
      <w:r w:rsidRPr="001F4A4F">
        <w:rPr>
          <w:rFonts w:ascii="Times New Roman" w:hAnsi="Times New Roman" w:cs="宋体" w:hint="eastAsia"/>
          <w:sz w:val="24"/>
          <w:szCs w:val="24"/>
        </w:rPr>
        <w:t>小时内消除故障影响。</w:t>
      </w:r>
    </w:p>
    <w:p w:rsidR="001F4A4F" w:rsidRPr="001F4A4F" w:rsidRDefault="001F4A4F" w:rsidP="001F4A4F">
      <w:pPr>
        <w:spacing w:line="440" w:lineRule="exact"/>
        <w:ind w:firstLineChars="200" w:firstLine="480"/>
        <w:rPr>
          <w:rFonts w:ascii="Times New Roman" w:hAnsi="Times New Roman" w:cs="宋体" w:hint="eastAsia"/>
          <w:sz w:val="24"/>
          <w:szCs w:val="24"/>
        </w:rPr>
      </w:pPr>
      <w:r w:rsidRPr="001F4A4F">
        <w:rPr>
          <w:rFonts w:ascii="Times New Roman" w:hAnsi="Times New Roman" w:cs="宋体"/>
          <w:sz w:val="24"/>
          <w:szCs w:val="24"/>
        </w:rPr>
        <w:t>3</w:t>
      </w:r>
      <w:r w:rsidRPr="001F4A4F">
        <w:rPr>
          <w:rFonts w:ascii="Times New Roman" w:hAnsi="Times New Roman" w:cs="宋体" w:hint="eastAsia"/>
          <w:sz w:val="24"/>
          <w:szCs w:val="24"/>
        </w:rPr>
        <w:t>.</w:t>
      </w:r>
      <w:r w:rsidRPr="001F4A4F">
        <w:rPr>
          <w:rFonts w:ascii="Times New Roman" w:hAnsi="Times New Roman" w:cs="宋体" w:hint="eastAsia"/>
          <w:sz w:val="24"/>
          <w:szCs w:val="24"/>
        </w:rPr>
        <w:t>质保期内定期预防性检查维护、保养</w:t>
      </w:r>
      <w:r w:rsidRPr="001F4A4F">
        <w:rPr>
          <w:rFonts w:ascii="Times New Roman" w:hAnsi="Times New Roman" w:cs="宋体"/>
          <w:sz w:val="24"/>
          <w:szCs w:val="24"/>
        </w:rPr>
        <w:t>，</w:t>
      </w:r>
      <w:r w:rsidRPr="001F4A4F">
        <w:rPr>
          <w:rFonts w:ascii="Times New Roman" w:hAnsi="Times New Roman" w:cs="宋体" w:hint="eastAsia"/>
          <w:sz w:val="24"/>
          <w:szCs w:val="24"/>
        </w:rPr>
        <w:t>提供每季度巡检</w:t>
      </w:r>
      <w:r w:rsidRPr="001F4A4F">
        <w:rPr>
          <w:rFonts w:ascii="Times New Roman" w:hAnsi="Times New Roman" w:cs="宋体"/>
          <w:sz w:val="24"/>
          <w:szCs w:val="24"/>
        </w:rPr>
        <w:t>，通过巡检</w:t>
      </w:r>
      <w:r w:rsidRPr="001F4A4F">
        <w:rPr>
          <w:rFonts w:ascii="Times New Roman" w:hAnsi="Times New Roman" w:cs="宋体" w:hint="eastAsia"/>
          <w:sz w:val="24"/>
          <w:szCs w:val="24"/>
        </w:rPr>
        <w:t>发现和纠正可能出现的软、硬件问题，从而在最大程度上为</w:t>
      </w:r>
      <w:r w:rsidRPr="001F4A4F">
        <w:rPr>
          <w:rFonts w:ascii="Times New Roman" w:hAnsi="Times New Roman" w:cs="宋体" w:hint="eastAsia"/>
          <w:sz w:val="24"/>
          <w:szCs w:val="24"/>
        </w:rPr>
        <w:t>UPS</w:t>
      </w:r>
      <w:r w:rsidRPr="001F4A4F">
        <w:rPr>
          <w:rFonts w:ascii="Times New Roman" w:hAnsi="Times New Roman" w:cs="宋体" w:hint="eastAsia"/>
          <w:sz w:val="24"/>
          <w:szCs w:val="24"/>
        </w:rPr>
        <w:t>系统的连续稳定运行提供保证。巡检主要内容包括系统检测运行诊断</w:t>
      </w:r>
      <w:r w:rsidRPr="001F4A4F">
        <w:rPr>
          <w:rFonts w:ascii="Times New Roman" w:hAnsi="Times New Roman" w:cs="宋体"/>
          <w:sz w:val="24"/>
          <w:szCs w:val="24"/>
        </w:rPr>
        <w:t>，</w:t>
      </w:r>
      <w:r w:rsidRPr="001F4A4F">
        <w:rPr>
          <w:rFonts w:ascii="Times New Roman" w:hAnsi="Times New Roman" w:cs="宋体" w:hint="eastAsia"/>
          <w:sz w:val="24"/>
          <w:szCs w:val="24"/>
        </w:rPr>
        <w:t>检查主要设备运行和外围设备运行情况</w:t>
      </w:r>
      <w:r w:rsidRPr="001F4A4F">
        <w:rPr>
          <w:rFonts w:ascii="Times New Roman" w:hAnsi="Times New Roman" w:cs="宋体"/>
          <w:sz w:val="24"/>
          <w:szCs w:val="24"/>
        </w:rPr>
        <w:t>，</w:t>
      </w:r>
      <w:r w:rsidRPr="001F4A4F">
        <w:rPr>
          <w:rFonts w:ascii="Times New Roman" w:hAnsi="Times New Roman" w:cs="宋体" w:hint="eastAsia"/>
          <w:sz w:val="24"/>
          <w:szCs w:val="24"/>
        </w:rPr>
        <w:t>检查所有连接接口、电源等可能容易导致设备出现故障的敏感电器原件</w:t>
      </w:r>
      <w:r w:rsidRPr="001F4A4F">
        <w:rPr>
          <w:rFonts w:ascii="Times New Roman" w:hAnsi="Times New Roman" w:cs="宋体"/>
          <w:sz w:val="24"/>
          <w:szCs w:val="24"/>
        </w:rPr>
        <w:t>，</w:t>
      </w:r>
      <w:r w:rsidRPr="001F4A4F">
        <w:rPr>
          <w:rFonts w:ascii="Times New Roman" w:hAnsi="Times New Roman" w:cs="宋体" w:hint="eastAsia"/>
          <w:sz w:val="24"/>
          <w:szCs w:val="24"/>
        </w:rPr>
        <w:t>解决和分析设备日常运行中出现的问题</w:t>
      </w:r>
      <w:r w:rsidRPr="001F4A4F">
        <w:rPr>
          <w:rFonts w:ascii="Times New Roman" w:hAnsi="Times New Roman" w:cs="宋体"/>
          <w:sz w:val="24"/>
          <w:szCs w:val="24"/>
        </w:rPr>
        <w:t>等。巡检完成后须</w:t>
      </w:r>
      <w:r w:rsidRPr="001F4A4F">
        <w:rPr>
          <w:rFonts w:ascii="Times New Roman" w:hAnsi="Times New Roman" w:cs="宋体" w:hint="eastAsia"/>
          <w:sz w:val="24"/>
          <w:szCs w:val="24"/>
        </w:rPr>
        <w:t>提供巡检报告。</w:t>
      </w:r>
    </w:p>
    <w:p w:rsidR="001F4A4F" w:rsidRPr="001F4A4F" w:rsidRDefault="001F4A4F" w:rsidP="001F4A4F">
      <w:pPr>
        <w:spacing w:line="440" w:lineRule="exact"/>
        <w:ind w:firstLineChars="200" w:firstLine="480"/>
        <w:rPr>
          <w:rFonts w:ascii="Times New Roman" w:hAnsi="Times New Roman" w:cs="宋体" w:hint="eastAsia"/>
          <w:bCs/>
          <w:sz w:val="24"/>
          <w:szCs w:val="24"/>
        </w:rPr>
      </w:pPr>
      <w:r w:rsidRPr="001F4A4F">
        <w:rPr>
          <w:rFonts w:ascii="Times New Roman" w:hAnsi="Times New Roman" w:cs="宋体"/>
          <w:bCs/>
          <w:sz w:val="24"/>
          <w:szCs w:val="24"/>
        </w:rPr>
        <w:t>4</w:t>
      </w:r>
      <w:r w:rsidRPr="001F4A4F">
        <w:rPr>
          <w:rFonts w:ascii="Times New Roman" w:hAnsi="Times New Roman" w:cs="宋体" w:hint="eastAsia"/>
          <w:bCs/>
          <w:sz w:val="24"/>
          <w:szCs w:val="24"/>
        </w:rPr>
        <w:t>.</w:t>
      </w:r>
      <w:r w:rsidRPr="001F4A4F">
        <w:rPr>
          <w:rFonts w:ascii="Times New Roman" w:hAnsi="Times New Roman" w:cs="宋体"/>
          <w:bCs/>
          <w:sz w:val="24"/>
          <w:szCs w:val="24"/>
        </w:rPr>
        <w:t>根据采购人的需求，</w:t>
      </w:r>
      <w:r w:rsidRPr="001F4A4F">
        <w:rPr>
          <w:rFonts w:ascii="Times New Roman" w:hAnsi="Times New Roman" w:cs="宋体" w:hint="eastAsia"/>
          <w:bCs/>
          <w:sz w:val="24"/>
          <w:szCs w:val="24"/>
        </w:rPr>
        <w:t>至少组织</w:t>
      </w:r>
      <w:r w:rsidRPr="001F4A4F">
        <w:rPr>
          <w:rFonts w:ascii="Times New Roman" w:hAnsi="Times New Roman" w:cs="宋体" w:hint="eastAsia"/>
          <w:bCs/>
          <w:sz w:val="24"/>
          <w:szCs w:val="24"/>
        </w:rPr>
        <w:t>2</w:t>
      </w:r>
      <w:r w:rsidRPr="001F4A4F">
        <w:rPr>
          <w:rFonts w:ascii="Times New Roman" w:hAnsi="Times New Roman" w:cs="宋体" w:hint="eastAsia"/>
          <w:bCs/>
          <w:sz w:val="24"/>
          <w:szCs w:val="24"/>
        </w:rPr>
        <w:t>次操作使用培训。</w:t>
      </w:r>
    </w:p>
    <w:p w:rsidR="001F4A4F" w:rsidRPr="001F4A4F" w:rsidRDefault="001F4A4F" w:rsidP="001F4A4F">
      <w:pPr>
        <w:spacing w:line="440" w:lineRule="exact"/>
        <w:ind w:firstLineChars="200" w:firstLine="480"/>
        <w:rPr>
          <w:rFonts w:ascii="Times New Roman" w:hAnsi="Times New Roman" w:cs="宋体"/>
          <w:sz w:val="24"/>
          <w:szCs w:val="24"/>
        </w:rPr>
      </w:pPr>
      <w:r w:rsidRPr="001F4A4F">
        <w:rPr>
          <w:rFonts w:ascii="Times New Roman" w:hAnsi="Times New Roman" w:cs="宋体"/>
          <w:bCs/>
          <w:sz w:val="24"/>
          <w:szCs w:val="24"/>
        </w:rPr>
        <w:t>5</w:t>
      </w:r>
      <w:r w:rsidRPr="001F4A4F">
        <w:rPr>
          <w:rFonts w:ascii="Times New Roman" w:hAnsi="Times New Roman" w:cs="宋体" w:hint="eastAsia"/>
          <w:bCs/>
          <w:sz w:val="24"/>
          <w:szCs w:val="24"/>
        </w:rPr>
        <w:t>.</w:t>
      </w:r>
      <w:r w:rsidRPr="001F4A4F">
        <w:rPr>
          <w:rFonts w:ascii="Times New Roman" w:hAnsi="Times New Roman" w:cs="宋体"/>
          <w:bCs/>
          <w:sz w:val="24"/>
          <w:szCs w:val="24"/>
        </w:rPr>
        <w:t>质保期内，</w:t>
      </w:r>
      <w:r w:rsidRPr="001F4A4F">
        <w:rPr>
          <w:rFonts w:ascii="Times New Roman" w:hAnsi="Times New Roman" w:cs="宋体" w:hint="eastAsia"/>
          <w:bCs/>
          <w:sz w:val="24"/>
          <w:szCs w:val="24"/>
        </w:rPr>
        <w:t>每年至少提供累计</w:t>
      </w:r>
      <w:r w:rsidRPr="001F4A4F">
        <w:rPr>
          <w:rFonts w:ascii="Times New Roman" w:hAnsi="Times New Roman" w:cs="宋体" w:hint="eastAsia"/>
          <w:bCs/>
          <w:sz w:val="24"/>
          <w:szCs w:val="24"/>
        </w:rPr>
        <w:t>8</w:t>
      </w:r>
      <w:r w:rsidRPr="001F4A4F">
        <w:rPr>
          <w:rFonts w:ascii="Times New Roman" w:hAnsi="Times New Roman" w:cs="宋体" w:hint="eastAsia"/>
          <w:bCs/>
          <w:sz w:val="24"/>
          <w:szCs w:val="24"/>
        </w:rPr>
        <w:t>小时驻场保障服务。</w:t>
      </w:r>
    </w:p>
    <w:p w:rsidR="001F4A4F" w:rsidRPr="001F4A4F" w:rsidRDefault="001F4A4F" w:rsidP="001F4A4F">
      <w:pPr>
        <w:spacing w:line="440" w:lineRule="exact"/>
        <w:ind w:firstLineChars="200" w:firstLine="482"/>
        <w:rPr>
          <w:rFonts w:ascii="Times New Roman" w:hAnsi="Times New Roman"/>
          <w:b/>
          <w:sz w:val="24"/>
          <w:szCs w:val="24"/>
        </w:rPr>
      </w:pPr>
      <w:r w:rsidRPr="001F4A4F">
        <w:rPr>
          <w:rFonts w:ascii="Times New Roman" w:hAnsi="Times New Roman" w:hint="eastAsia"/>
          <w:b/>
          <w:sz w:val="24"/>
          <w:szCs w:val="24"/>
        </w:rPr>
        <w:t>十四</w:t>
      </w:r>
      <w:r w:rsidRPr="001F4A4F">
        <w:rPr>
          <w:rFonts w:ascii="Times New Roman" w:hAnsi="Times New Roman" w:hint="eastAsia"/>
          <w:b/>
          <w:sz w:val="24"/>
          <w:szCs w:val="24"/>
        </w:rPr>
        <w:t>、报价要求</w:t>
      </w:r>
    </w:p>
    <w:p w:rsidR="001F4A4F" w:rsidRPr="001F4A4F" w:rsidRDefault="001F4A4F" w:rsidP="001F4A4F">
      <w:pPr>
        <w:adjustRightInd w:val="0"/>
        <w:snapToGrid w:val="0"/>
        <w:spacing w:line="440" w:lineRule="exact"/>
        <w:ind w:firstLineChars="200" w:firstLine="480"/>
        <w:rPr>
          <w:rFonts w:ascii="Times New Roman" w:hAnsi="Times New Roman"/>
          <w:sz w:val="24"/>
          <w:szCs w:val="24"/>
        </w:rPr>
      </w:pPr>
      <w:r w:rsidRPr="001F4A4F">
        <w:rPr>
          <w:rFonts w:ascii="Times New Roman" w:hAnsi="Times New Roman"/>
          <w:sz w:val="24"/>
          <w:szCs w:val="24"/>
        </w:rPr>
        <w:t>1.</w:t>
      </w:r>
      <w:r w:rsidRPr="001F4A4F">
        <w:rPr>
          <w:rFonts w:ascii="Times New Roman" w:hAnsi="Times New Roman"/>
          <w:sz w:val="24"/>
          <w:szCs w:val="24"/>
        </w:rPr>
        <w:t>供应商</w:t>
      </w:r>
      <w:r w:rsidRPr="001F4A4F">
        <w:rPr>
          <w:rFonts w:ascii="Times New Roman" w:hAnsi="Times New Roman"/>
          <w:bCs/>
          <w:spacing w:val="-2"/>
          <w:kern w:val="0"/>
          <w:sz w:val="24"/>
          <w:szCs w:val="24"/>
        </w:rPr>
        <w:t>须对新增</w:t>
      </w:r>
      <w:r w:rsidRPr="001F4A4F">
        <w:rPr>
          <w:rFonts w:ascii="Times New Roman" w:hAnsi="Times New Roman"/>
          <w:bCs/>
          <w:spacing w:val="-2"/>
          <w:kern w:val="0"/>
          <w:sz w:val="24"/>
          <w:szCs w:val="24"/>
        </w:rPr>
        <w:t>UPS</w:t>
      </w:r>
      <w:r w:rsidRPr="001F4A4F">
        <w:rPr>
          <w:rFonts w:ascii="Times New Roman" w:hAnsi="Times New Roman"/>
          <w:bCs/>
          <w:spacing w:val="-2"/>
          <w:kern w:val="0"/>
          <w:sz w:val="24"/>
          <w:szCs w:val="24"/>
        </w:rPr>
        <w:t>系统采购价格和原有</w:t>
      </w:r>
      <w:r w:rsidRPr="001F4A4F">
        <w:rPr>
          <w:rFonts w:ascii="Times New Roman" w:hAnsi="Times New Roman"/>
          <w:bCs/>
          <w:spacing w:val="-2"/>
          <w:kern w:val="0"/>
          <w:sz w:val="24"/>
          <w:szCs w:val="24"/>
        </w:rPr>
        <w:t>UPS</w:t>
      </w:r>
      <w:r w:rsidRPr="001F4A4F">
        <w:rPr>
          <w:rFonts w:ascii="Times New Roman" w:hAnsi="Times New Roman"/>
          <w:bCs/>
          <w:spacing w:val="-2"/>
          <w:kern w:val="0"/>
          <w:sz w:val="24"/>
          <w:szCs w:val="24"/>
        </w:rPr>
        <w:t>系统回收价格进行分别报价。</w:t>
      </w:r>
      <w:r w:rsidRPr="001F4A4F">
        <w:rPr>
          <w:rFonts w:ascii="Times New Roman" w:hAnsi="Times New Roman" w:cs="宋体"/>
          <w:sz w:val="24"/>
          <w:szCs w:val="24"/>
        </w:rPr>
        <w:t>合同总价为新增</w:t>
      </w:r>
      <w:r w:rsidRPr="001F4A4F">
        <w:rPr>
          <w:rFonts w:ascii="Times New Roman" w:hAnsi="Times New Roman" w:cs="宋体"/>
          <w:sz w:val="24"/>
          <w:szCs w:val="24"/>
        </w:rPr>
        <w:t>UPS</w:t>
      </w:r>
      <w:r w:rsidRPr="001F4A4F">
        <w:rPr>
          <w:rFonts w:ascii="Times New Roman" w:hAnsi="Times New Roman" w:cs="宋体"/>
          <w:sz w:val="24"/>
          <w:szCs w:val="24"/>
        </w:rPr>
        <w:t>系统采购价格减去原有</w:t>
      </w:r>
      <w:r w:rsidRPr="001F4A4F">
        <w:rPr>
          <w:rFonts w:ascii="Times New Roman" w:hAnsi="Times New Roman" w:hint="eastAsia"/>
          <w:sz w:val="24"/>
          <w:szCs w:val="24"/>
        </w:rPr>
        <w:t>UPS</w:t>
      </w:r>
      <w:r w:rsidRPr="001F4A4F">
        <w:rPr>
          <w:rFonts w:ascii="Times New Roman" w:hAnsi="Times New Roman"/>
          <w:sz w:val="24"/>
          <w:szCs w:val="24"/>
        </w:rPr>
        <w:t>系统回收价格。</w:t>
      </w:r>
    </w:p>
    <w:p w:rsidR="001F4A4F" w:rsidRPr="001F4A4F" w:rsidRDefault="001F4A4F" w:rsidP="001F4A4F">
      <w:pPr>
        <w:adjustRightInd w:val="0"/>
        <w:snapToGrid w:val="0"/>
        <w:spacing w:line="440" w:lineRule="exact"/>
        <w:ind w:firstLineChars="200" w:firstLine="480"/>
        <w:rPr>
          <w:rFonts w:ascii="Times New Roman" w:hAnsi="Times New Roman" w:hint="eastAsia"/>
          <w:sz w:val="24"/>
          <w:szCs w:val="24"/>
        </w:rPr>
      </w:pPr>
      <w:r w:rsidRPr="001F4A4F">
        <w:rPr>
          <w:rFonts w:ascii="Times New Roman" w:hAnsi="Times New Roman"/>
          <w:sz w:val="24"/>
          <w:szCs w:val="24"/>
        </w:rPr>
        <w:t>2.</w:t>
      </w:r>
      <w:r w:rsidRPr="001F4A4F">
        <w:rPr>
          <w:rFonts w:ascii="Times New Roman" w:hAnsi="Times New Roman"/>
          <w:sz w:val="24"/>
          <w:szCs w:val="24"/>
        </w:rPr>
        <w:t>新增</w:t>
      </w:r>
      <w:r w:rsidRPr="001F4A4F">
        <w:rPr>
          <w:rFonts w:ascii="Times New Roman" w:hAnsi="Times New Roman"/>
          <w:sz w:val="24"/>
          <w:szCs w:val="24"/>
        </w:rPr>
        <w:t>UPS</w:t>
      </w:r>
      <w:r w:rsidRPr="001F4A4F">
        <w:rPr>
          <w:rFonts w:ascii="Times New Roman" w:hAnsi="Times New Roman"/>
          <w:sz w:val="24"/>
          <w:szCs w:val="24"/>
        </w:rPr>
        <w:t>系统</w:t>
      </w:r>
      <w:r w:rsidRPr="001F4A4F">
        <w:rPr>
          <w:rFonts w:ascii="Times New Roman" w:hAnsi="Times New Roman" w:hint="eastAsia"/>
          <w:sz w:val="24"/>
          <w:szCs w:val="24"/>
        </w:rPr>
        <w:t>报价为采购人可以合法合格</w:t>
      </w:r>
      <w:r w:rsidRPr="001F4A4F">
        <w:rPr>
          <w:rFonts w:ascii="Times New Roman" w:hAnsi="Times New Roman"/>
          <w:sz w:val="24"/>
          <w:szCs w:val="24"/>
        </w:rPr>
        <w:t>享有</w:t>
      </w:r>
      <w:r w:rsidRPr="001F4A4F">
        <w:rPr>
          <w:rFonts w:ascii="Times New Roman" w:hAnsi="Times New Roman" w:hint="eastAsia"/>
          <w:sz w:val="24"/>
          <w:szCs w:val="24"/>
        </w:rPr>
        <w:t>所有产品及服务的价格，包含货款、包装、运输、保险、货到就位以及安装（含安装过程中所需的附件、材料）、调试、保修、</w:t>
      </w:r>
      <w:r w:rsidRPr="001F4A4F">
        <w:rPr>
          <w:rFonts w:ascii="Times New Roman" w:hAnsi="Times New Roman"/>
          <w:sz w:val="24"/>
          <w:szCs w:val="24"/>
        </w:rPr>
        <w:t>售后服务等一切费用；原有</w:t>
      </w:r>
      <w:r w:rsidRPr="001F4A4F">
        <w:rPr>
          <w:rFonts w:ascii="Times New Roman" w:hAnsi="Times New Roman"/>
          <w:sz w:val="24"/>
          <w:szCs w:val="24"/>
        </w:rPr>
        <w:t>UPS</w:t>
      </w:r>
      <w:r w:rsidRPr="001F4A4F">
        <w:rPr>
          <w:rFonts w:ascii="Times New Roman" w:hAnsi="Times New Roman"/>
          <w:sz w:val="24"/>
          <w:szCs w:val="24"/>
        </w:rPr>
        <w:t>系统回收报价包含拆除、处置所需的人力、设备等一切费用。</w:t>
      </w:r>
      <w:r w:rsidRPr="001F4A4F">
        <w:rPr>
          <w:rFonts w:ascii="Times New Roman" w:hAnsi="Times New Roman" w:hint="eastAsia"/>
          <w:sz w:val="24"/>
          <w:szCs w:val="24"/>
        </w:rPr>
        <w:t>谈判文件未列明，而供应商认为必需的费用也需列入报价。采购人不再追加任何费用。</w:t>
      </w:r>
    </w:p>
    <w:p w:rsidR="001F4A4F" w:rsidRPr="001F4A4F" w:rsidRDefault="001F4A4F" w:rsidP="001F4A4F">
      <w:pPr>
        <w:spacing w:line="440" w:lineRule="exact"/>
        <w:ind w:firstLineChars="200" w:firstLine="482"/>
        <w:rPr>
          <w:rFonts w:ascii="Times New Roman" w:hAnsi="Times New Roman" w:hint="eastAsia"/>
          <w:b/>
          <w:sz w:val="24"/>
          <w:szCs w:val="24"/>
        </w:rPr>
      </w:pPr>
      <w:r w:rsidRPr="001F4A4F">
        <w:rPr>
          <w:rFonts w:ascii="Times New Roman" w:hAnsi="Times New Roman"/>
          <w:b/>
          <w:sz w:val="24"/>
          <w:szCs w:val="24"/>
        </w:rPr>
        <w:t>十</w:t>
      </w:r>
      <w:r w:rsidRPr="001F4A4F">
        <w:rPr>
          <w:rFonts w:ascii="Times New Roman" w:hAnsi="Times New Roman" w:hint="eastAsia"/>
          <w:b/>
          <w:sz w:val="24"/>
          <w:szCs w:val="24"/>
        </w:rPr>
        <w:t>五</w:t>
      </w:r>
      <w:r w:rsidRPr="001F4A4F">
        <w:rPr>
          <w:rFonts w:ascii="Times New Roman" w:hAnsi="Times New Roman" w:hint="eastAsia"/>
          <w:b/>
          <w:sz w:val="24"/>
          <w:szCs w:val="24"/>
        </w:rPr>
        <w:t>、付款方式</w:t>
      </w:r>
    </w:p>
    <w:p w:rsidR="001F4A4F" w:rsidRPr="001F4A4F" w:rsidRDefault="001F4A4F" w:rsidP="001F4A4F">
      <w:pPr>
        <w:spacing w:line="440" w:lineRule="exact"/>
        <w:ind w:firstLineChars="200" w:firstLine="480"/>
        <w:rPr>
          <w:rFonts w:ascii="Times New Roman" w:hAnsi="Times New Roman" w:hint="eastAsia"/>
          <w:sz w:val="24"/>
          <w:szCs w:val="24"/>
        </w:rPr>
      </w:pPr>
      <w:r w:rsidRPr="001F4A4F">
        <w:rPr>
          <w:rFonts w:ascii="Times New Roman" w:hAnsi="Times New Roman" w:hint="eastAsia"/>
          <w:sz w:val="24"/>
          <w:szCs w:val="24"/>
        </w:rPr>
        <w:t>项目验收合格且采购人收到供应商开具的发票后，支付</w:t>
      </w:r>
      <w:r w:rsidRPr="001F4A4F">
        <w:rPr>
          <w:rFonts w:ascii="Times New Roman" w:hAnsi="Times New Roman"/>
          <w:sz w:val="24"/>
          <w:szCs w:val="24"/>
        </w:rPr>
        <w:t>合同</w:t>
      </w:r>
      <w:r w:rsidRPr="001F4A4F">
        <w:rPr>
          <w:rFonts w:ascii="Times New Roman" w:hAnsi="Times New Roman" w:hint="eastAsia"/>
          <w:sz w:val="24"/>
          <w:szCs w:val="24"/>
        </w:rPr>
        <w:t>总价款的</w:t>
      </w:r>
      <w:r w:rsidRPr="001F4A4F">
        <w:rPr>
          <w:rFonts w:ascii="Times New Roman" w:hAnsi="Times New Roman" w:hint="eastAsia"/>
          <w:sz w:val="24"/>
          <w:szCs w:val="24"/>
        </w:rPr>
        <w:t>95%</w:t>
      </w:r>
      <w:r w:rsidRPr="001F4A4F">
        <w:rPr>
          <w:rFonts w:ascii="Times New Roman" w:hAnsi="Times New Roman" w:hint="eastAsia"/>
          <w:sz w:val="24"/>
          <w:szCs w:val="24"/>
        </w:rPr>
        <w:t>，</w:t>
      </w:r>
      <w:r w:rsidRPr="001F4A4F">
        <w:rPr>
          <w:rFonts w:ascii="Times New Roman" w:hAnsi="Times New Roman" w:hint="eastAsia"/>
          <w:sz w:val="24"/>
          <w:szCs w:val="24"/>
        </w:rPr>
        <w:lastRenderedPageBreak/>
        <w:t>5%</w:t>
      </w:r>
      <w:r w:rsidRPr="001F4A4F">
        <w:rPr>
          <w:rFonts w:ascii="Times New Roman" w:hAnsi="Times New Roman" w:hint="eastAsia"/>
          <w:sz w:val="24"/>
          <w:szCs w:val="24"/>
        </w:rPr>
        <w:t>的余款作为产品质量和售后服务保证金，如无质量问题且售后服务良好，在项目验收合格满一年后付清（遇寒暑假顺延）。</w:t>
      </w:r>
    </w:p>
    <w:p w:rsidR="00206884" w:rsidRPr="001F4A4F" w:rsidRDefault="00206884"/>
    <w:sectPr w:rsidR="00206884" w:rsidRPr="001F4A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4F"/>
    <w:rsid w:val="001F4A4F"/>
    <w:rsid w:val="00206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14B7F"/>
  <w15:chartTrackingRefBased/>
  <w15:docId w15:val="{ADBD5705-DE84-47CE-9D75-BB3F2A24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4A4F"/>
    <w:pPr>
      <w:widowControl w:val="0"/>
      <w:jc w:val="both"/>
    </w:pPr>
    <w:rPr>
      <w:rFonts w:ascii="Calibri" w:eastAsia="宋体" w:hAnsi="Calibri" w:cs="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1F4A4F"/>
    <w:pPr>
      <w:spacing w:after="120"/>
      <w:jc w:val="center"/>
    </w:pPr>
    <w:rPr>
      <w:b/>
      <w:sz w:val="28"/>
    </w:rPr>
  </w:style>
  <w:style w:type="character" w:customStyle="1" w:styleId="a4">
    <w:name w:val="正文文本 字符"/>
    <w:basedOn w:val="a0"/>
    <w:link w:val="a3"/>
    <w:rsid w:val="001F4A4F"/>
    <w:rPr>
      <w:rFonts w:ascii="Calibri" w:eastAsia="宋体" w:hAnsi="Calibri" w:cs="Calibri"/>
      <w:b/>
      <w:sz w:val="28"/>
      <w:szCs w:val="20"/>
    </w:rPr>
  </w:style>
  <w:style w:type="paragraph" w:styleId="a5">
    <w:name w:val="Body Text Indent"/>
    <w:basedOn w:val="a"/>
    <w:link w:val="a6"/>
    <w:uiPriority w:val="99"/>
    <w:semiHidden/>
    <w:unhideWhenUsed/>
    <w:rsid w:val="001F4A4F"/>
    <w:pPr>
      <w:spacing w:after="120"/>
      <w:ind w:leftChars="200" w:left="420"/>
    </w:pPr>
  </w:style>
  <w:style w:type="character" w:customStyle="1" w:styleId="a6">
    <w:name w:val="正文文本缩进 字符"/>
    <w:basedOn w:val="a0"/>
    <w:link w:val="a5"/>
    <w:uiPriority w:val="99"/>
    <w:semiHidden/>
    <w:rsid w:val="001F4A4F"/>
    <w:rPr>
      <w:rFonts w:ascii="Calibri" w:eastAsia="宋体" w:hAnsi="Calibri" w:cs="Calibri"/>
      <w:szCs w:val="20"/>
    </w:rPr>
  </w:style>
  <w:style w:type="paragraph" w:styleId="2">
    <w:name w:val="Body Text First Indent 2"/>
    <w:basedOn w:val="a5"/>
    <w:next w:val="a"/>
    <w:link w:val="20"/>
    <w:uiPriority w:val="99"/>
    <w:qFormat/>
    <w:rsid w:val="001F4A4F"/>
    <w:pPr>
      <w:spacing w:after="0"/>
      <w:ind w:leftChars="0" w:left="0" w:firstLineChars="200" w:firstLine="420"/>
    </w:pPr>
    <w:rPr>
      <w:rFonts w:eastAsia="隶书"/>
      <w:kern w:val="0"/>
      <w:sz w:val="72"/>
      <w:szCs w:val="24"/>
    </w:rPr>
  </w:style>
  <w:style w:type="character" w:customStyle="1" w:styleId="20">
    <w:name w:val="正文文本首行缩进 2 字符"/>
    <w:basedOn w:val="a6"/>
    <w:link w:val="2"/>
    <w:uiPriority w:val="99"/>
    <w:rsid w:val="001F4A4F"/>
    <w:rPr>
      <w:rFonts w:ascii="Calibri" w:eastAsia="隶书" w:hAnsi="Calibri" w:cs="Calibri"/>
      <w:kern w:val="0"/>
      <w:sz w:val="7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741</Words>
  <Characters>4228</Characters>
  <Application>Microsoft Office Word</Application>
  <DocSecurity>0</DocSecurity>
  <Lines>35</Lines>
  <Paragraphs>9</Paragraphs>
  <ScaleCrop>false</ScaleCrop>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2025-06-18T07:15:00Z</dcterms:created>
  <dcterms:modified xsi:type="dcterms:W3CDTF">2025-06-18T07:20:00Z</dcterms:modified>
</cp:coreProperties>
</file>